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598" w:rsidRPr="002B5495" w:rsidRDefault="00F53598" w:rsidP="00F53598">
      <w:pPr>
        <w:pStyle w:val="TOC1"/>
        <w:rPr>
          <w:rFonts w:cs="Arial"/>
          <w:b/>
          <w:bCs/>
          <w:sz w:val="28"/>
          <w:szCs w:val="28"/>
        </w:rPr>
      </w:pPr>
      <w:r w:rsidRPr="002B5495">
        <w:rPr>
          <w:rFonts w:cs="Arial"/>
          <w:b/>
          <w:bCs/>
          <w:sz w:val="28"/>
          <w:szCs w:val="28"/>
        </w:rPr>
        <w:t>PROVINSI KEPULAUAN BANGKA BELITUNG</w:t>
      </w:r>
    </w:p>
    <w:p w:rsidR="00F53598" w:rsidRPr="002B5495" w:rsidRDefault="00F53598" w:rsidP="00F53598">
      <w:pPr>
        <w:jc w:val="center"/>
        <w:rPr>
          <w:rFonts w:cs="Arial"/>
          <w:b/>
          <w:bCs/>
          <w:sz w:val="28"/>
          <w:szCs w:val="28"/>
        </w:rPr>
      </w:pPr>
      <w:r w:rsidRPr="002B5495">
        <w:rPr>
          <w:rFonts w:cs="Arial"/>
          <w:b/>
          <w:bCs/>
          <w:sz w:val="28"/>
          <w:szCs w:val="28"/>
        </w:rPr>
        <w:t>PERUBAHAN PRIORITAS DAN PLAFON ANGGARAN SEMENTARA (PPAS)</w:t>
      </w:r>
    </w:p>
    <w:p w:rsidR="00F53598" w:rsidRPr="002B5495" w:rsidRDefault="00F53598" w:rsidP="00F53598">
      <w:pPr>
        <w:jc w:val="center"/>
        <w:rPr>
          <w:rFonts w:cs="Arial"/>
          <w:b/>
          <w:bCs/>
          <w:sz w:val="28"/>
          <w:szCs w:val="28"/>
        </w:rPr>
      </w:pPr>
      <w:r w:rsidRPr="002B5495">
        <w:rPr>
          <w:rFonts w:cs="Arial"/>
          <w:b/>
          <w:bCs/>
          <w:sz w:val="28"/>
          <w:szCs w:val="28"/>
        </w:rPr>
        <w:t>TAHUN ANGGARAN 2021</w:t>
      </w:r>
    </w:p>
    <w:p w:rsidR="00F53598" w:rsidRPr="00066672" w:rsidRDefault="00F53598" w:rsidP="00F53598">
      <w:pPr>
        <w:pStyle w:val="TOC1"/>
        <w:rPr>
          <w:rFonts w:cs="Arial"/>
        </w:rPr>
      </w:pPr>
    </w:p>
    <w:p w:rsidR="00F53598" w:rsidRPr="00AE5C5D" w:rsidRDefault="00F53598" w:rsidP="00F53598">
      <w:pPr>
        <w:pStyle w:val="TOC1"/>
        <w:rPr>
          <w:rFonts w:cs="Arial"/>
          <w:sz w:val="24"/>
          <w:szCs w:val="24"/>
        </w:rPr>
      </w:pPr>
    </w:p>
    <w:p w:rsidR="00F53598" w:rsidRPr="00AE5C5D" w:rsidRDefault="00F53598" w:rsidP="00F53598">
      <w:pPr>
        <w:pStyle w:val="TOC1"/>
        <w:rPr>
          <w:rFonts w:cs="Arial"/>
          <w:sz w:val="24"/>
          <w:szCs w:val="24"/>
        </w:rPr>
      </w:pPr>
    </w:p>
    <w:p w:rsidR="00821613" w:rsidRPr="008221BB" w:rsidRDefault="00BC46DC">
      <w:pPr>
        <w:pStyle w:val="TOC1"/>
        <w:rPr>
          <w:rFonts w:ascii="Calibri" w:eastAsia="Times New Roman" w:hAnsi="Calibri"/>
          <w:noProof/>
          <w:lang w:eastAsia="en-ID"/>
        </w:rPr>
      </w:pPr>
      <w:r w:rsidRPr="00AE5C5D">
        <w:rPr>
          <w:rFonts w:cs="Arial"/>
          <w:sz w:val="24"/>
          <w:szCs w:val="24"/>
        </w:rPr>
        <w:fldChar w:fldCharType="begin"/>
      </w:r>
      <w:r w:rsidRPr="00AE5C5D">
        <w:rPr>
          <w:rFonts w:cs="Arial"/>
          <w:sz w:val="24"/>
          <w:szCs w:val="24"/>
        </w:rPr>
        <w:instrText xml:space="preserve"> TOC \o "1-3" \h \z \u </w:instrText>
      </w:r>
      <w:r w:rsidRPr="00AE5C5D">
        <w:rPr>
          <w:rFonts w:cs="Arial"/>
          <w:sz w:val="24"/>
          <w:szCs w:val="24"/>
        </w:rPr>
        <w:fldChar w:fldCharType="separate"/>
      </w:r>
      <w:hyperlink w:anchor="_Toc79260598" w:history="1">
        <w:r w:rsidR="00821613" w:rsidRPr="00486C08">
          <w:rPr>
            <w:rStyle w:val="Hyperlink"/>
            <w:rFonts w:cs="Arial"/>
            <w:noProof/>
          </w:rPr>
          <w:t>I.</w:t>
        </w:r>
        <w:r w:rsidR="00821613" w:rsidRPr="008221BB">
          <w:rPr>
            <w:rFonts w:ascii="Calibri" w:eastAsia="Times New Roman" w:hAnsi="Calibri"/>
            <w:noProof/>
            <w:lang w:eastAsia="en-ID"/>
          </w:rPr>
          <w:tab/>
        </w:r>
        <w:r w:rsidR="00821613" w:rsidRPr="00486C08">
          <w:rPr>
            <w:rStyle w:val="Hyperlink"/>
            <w:rFonts w:cs="Arial"/>
            <w:noProof/>
          </w:rPr>
          <w:t>PENDAHULUAN</w:t>
        </w:r>
        <w:r w:rsidR="00821613">
          <w:rPr>
            <w:noProof/>
            <w:webHidden/>
          </w:rPr>
          <w:tab/>
        </w:r>
        <w:r w:rsidR="00821613">
          <w:rPr>
            <w:noProof/>
            <w:webHidden/>
          </w:rPr>
          <w:fldChar w:fldCharType="begin"/>
        </w:r>
        <w:r w:rsidR="00821613">
          <w:rPr>
            <w:noProof/>
            <w:webHidden/>
          </w:rPr>
          <w:instrText xml:space="preserve"> PAGEREF _Toc79260598 \h </w:instrText>
        </w:r>
        <w:r w:rsidR="00821613">
          <w:rPr>
            <w:noProof/>
            <w:webHidden/>
          </w:rPr>
        </w:r>
        <w:r w:rsidR="00821613">
          <w:rPr>
            <w:noProof/>
            <w:webHidden/>
          </w:rPr>
          <w:fldChar w:fldCharType="separate"/>
        </w:r>
        <w:r w:rsidR="00942735">
          <w:rPr>
            <w:noProof/>
            <w:webHidden/>
          </w:rPr>
          <w:t>1</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599" w:history="1">
        <w:r w:rsidR="00821613" w:rsidRPr="00486C08">
          <w:rPr>
            <w:rStyle w:val="Hyperlink"/>
            <w:rFonts w:cs="Arial"/>
            <w:noProof/>
          </w:rPr>
          <w:t>1.1</w:t>
        </w:r>
        <w:r w:rsidR="00821613" w:rsidRPr="008221BB">
          <w:rPr>
            <w:rFonts w:ascii="Calibri" w:eastAsia="Times New Roman" w:hAnsi="Calibri"/>
            <w:noProof/>
            <w:lang w:eastAsia="en-ID"/>
          </w:rPr>
          <w:tab/>
        </w:r>
        <w:r w:rsidR="00821613" w:rsidRPr="00486C08">
          <w:rPr>
            <w:rStyle w:val="Hyperlink"/>
            <w:rFonts w:cs="Arial"/>
            <w:noProof/>
          </w:rPr>
          <w:t>Latar belakang penyusunan Perubahan PPAS</w:t>
        </w:r>
        <w:r w:rsidR="00821613">
          <w:rPr>
            <w:noProof/>
            <w:webHidden/>
          </w:rPr>
          <w:tab/>
        </w:r>
        <w:r w:rsidR="00821613">
          <w:rPr>
            <w:noProof/>
            <w:webHidden/>
          </w:rPr>
          <w:fldChar w:fldCharType="begin"/>
        </w:r>
        <w:r w:rsidR="00821613">
          <w:rPr>
            <w:noProof/>
            <w:webHidden/>
          </w:rPr>
          <w:instrText xml:space="preserve"> PAGEREF _Toc79260599 \h </w:instrText>
        </w:r>
        <w:r w:rsidR="00821613">
          <w:rPr>
            <w:noProof/>
            <w:webHidden/>
          </w:rPr>
        </w:r>
        <w:r w:rsidR="00821613">
          <w:rPr>
            <w:noProof/>
            <w:webHidden/>
          </w:rPr>
          <w:fldChar w:fldCharType="separate"/>
        </w:r>
        <w:r w:rsidR="00942735">
          <w:rPr>
            <w:noProof/>
            <w:webHidden/>
          </w:rPr>
          <w:t>1</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00" w:history="1">
        <w:r w:rsidR="00821613" w:rsidRPr="00486C08">
          <w:rPr>
            <w:rStyle w:val="Hyperlink"/>
            <w:rFonts w:cs="Arial"/>
            <w:noProof/>
          </w:rPr>
          <w:t>1.2</w:t>
        </w:r>
        <w:r w:rsidR="00821613" w:rsidRPr="008221BB">
          <w:rPr>
            <w:rFonts w:ascii="Calibri" w:eastAsia="Times New Roman" w:hAnsi="Calibri"/>
            <w:noProof/>
            <w:lang w:eastAsia="en-ID"/>
          </w:rPr>
          <w:tab/>
        </w:r>
        <w:r w:rsidR="00821613" w:rsidRPr="00486C08">
          <w:rPr>
            <w:rStyle w:val="Hyperlink"/>
            <w:rFonts w:cs="Arial"/>
            <w:noProof/>
          </w:rPr>
          <w:t>Tujuan penyusunan Perubahan PPAS</w:t>
        </w:r>
        <w:r w:rsidR="00821613">
          <w:rPr>
            <w:noProof/>
            <w:webHidden/>
          </w:rPr>
          <w:tab/>
        </w:r>
        <w:r w:rsidR="00821613">
          <w:rPr>
            <w:noProof/>
            <w:webHidden/>
          </w:rPr>
          <w:fldChar w:fldCharType="begin"/>
        </w:r>
        <w:r w:rsidR="00821613">
          <w:rPr>
            <w:noProof/>
            <w:webHidden/>
          </w:rPr>
          <w:instrText xml:space="preserve"> PAGEREF _Toc79260600 \h </w:instrText>
        </w:r>
        <w:r w:rsidR="00821613">
          <w:rPr>
            <w:noProof/>
            <w:webHidden/>
          </w:rPr>
        </w:r>
        <w:r w:rsidR="00821613">
          <w:rPr>
            <w:noProof/>
            <w:webHidden/>
          </w:rPr>
          <w:fldChar w:fldCharType="separate"/>
        </w:r>
        <w:r w:rsidR="00942735">
          <w:rPr>
            <w:noProof/>
            <w:webHidden/>
          </w:rPr>
          <w:t>2</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01" w:history="1">
        <w:r w:rsidR="00821613" w:rsidRPr="00486C08">
          <w:rPr>
            <w:rStyle w:val="Hyperlink"/>
            <w:rFonts w:cs="Arial"/>
            <w:noProof/>
          </w:rPr>
          <w:t>1.3</w:t>
        </w:r>
        <w:r w:rsidR="00821613" w:rsidRPr="008221BB">
          <w:rPr>
            <w:rFonts w:ascii="Calibri" w:eastAsia="Times New Roman" w:hAnsi="Calibri"/>
            <w:noProof/>
            <w:lang w:eastAsia="en-ID"/>
          </w:rPr>
          <w:tab/>
        </w:r>
        <w:r w:rsidR="00821613" w:rsidRPr="00486C08">
          <w:rPr>
            <w:rStyle w:val="Hyperlink"/>
            <w:rFonts w:cs="Arial"/>
            <w:noProof/>
          </w:rPr>
          <w:t>Landasan Hukum penyusunan Perubahan PPAS</w:t>
        </w:r>
        <w:r w:rsidR="00821613">
          <w:rPr>
            <w:noProof/>
            <w:webHidden/>
          </w:rPr>
          <w:tab/>
        </w:r>
        <w:r w:rsidR="00821613">
          <w:rPr>
            <w:noProof/>
            <w:webHidden/>
          </w:rPr>
          <w:fldChar w:fldCharType="begin"/>
        </w:r>
        <w:r w:rsidR="00821613">
          <w:rPr>
            <w:noProof/>
            <w:webHidden/>
          </w:rPr>
          <w:instrText xml:space="preserve"> PAGEREF _Toc79260601 \h </w:instrText>
        </w:r>
        <w:r w:rsidR="00821613">
          <w:rPr>
            <w:noProof/>
            <w:webHidden/>
          </w:rPr>
        </w:r>
        <w:r w:rsidR="00821613">
          <w:rPr>
            <w:noProof/>
            <w:webHidden/>
          </w:rPr>
          <w:fldChar w:fldCharType="separate"/>
        </w:r>
        <w:r w:rsidR="00942735">
          <w:rPr>
            <w:noProof/>
            <w:webHidden/>
          </w:rPr>
          <w:t>3</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02" w:history="1">
        <w:r w:rsidR="00821613" w:rsidRPr="00486C08">
          <w:rPr>
            <w:rStyle w:val="Hyperlink"/>
            <w:rFonts w:cs="Arial"/>
            <w:noProof/>
          </w:rPr>
          <w:t>1.4.</w:t>
        </w:r>
        <w:r w:rsidR="00821613" w:rsidRPr="008221BB">
          <w:rPr>
            <w:rFonts w:ascii="Calibri" w:eastAsia="Times New Roman" w:hAnsi="Calibri"/>
            <w:noProof/>
            <w:lang w:eastAsia="en-ID"/>
          </w:rPr>
          <w:tab/>
        </w:r>
        <w:r w:rsidR="00821613" w:rsidRPr="00486C08">
          <w:rPr>
            <w:rStyle w:val="Hyperlink"/>
            <w:rFonts w:cs="Arial"/>
            <w:noProof/>
          </w:rPr>
          <w:t>Sistematika Perubahan PPAS</w:t>
        </w:r>
        <w:r w:rsidR="00821613">
          <w:rPr>
            <w:noProof/>
            <w:webHidden/>
          </w:rPr>
          <w:tab/>
        </w:r>
        <w:r w:rsidR="00821613">
          <w:rPr>
            <w:noProof/>
            <w:webHidden/>
          </w:rPr>
          <w:fldChar w:fldCharType="begin"/>
        </w:r>
        <w:r w:rsidR="00821613">
          <w:rPr>
            <w:noProof/>
            <w:webHidden/>
          </w:rPr>
          <w:instrText xml:space="preserve"> PAGEREF _Toc79260602 \h </w:instrText>
        </w:r>
        <w:r w:rsidR="00821613">
          <w:rPr>
            <w:noProof/>
            <w:webHidden/>
          </w:rPr>
        </w:r>
        <w:r w:rsidR="00821613">
          <w:rPr>
            <w:noProof/>
            <w:webHidden/>
          </w:rPr>
          <w:fldChar w:fldCharType="separate"/>
        </w:r>
        <w:r w:rsidR="00942735">
          <w:rPr>
            <w:noProof/>
            <w:webHidden/>
          </w:rPr>
          <w:t>6</w:t>
        </w:r>
        <w:r w:rsidR="00821613">
          <w:rPr>
            <w:noProof/>
            <w:webHidden/>
          </w:rPr>
          <w:fldChar w:fldCharType="end"/>
        </w:r>
      </w:hyperlink>
    </w:p>
    <w:p w:rsidR="00821613" w:rsidRPr="008221BB" w:rsidRDefault="00020B26">
      <w:pPr>
        <w:pStyle w:val="TOC1"/>
        <w:tabs>
          <w:tab w:val="left" w:pos="880"/>
        </w:tabs>
        <w:rPr>
          <w:rFonts w:ascii="Calibri" w:eastAsia="Times New Roman" w:hAnsi="Calibri"/>
          <w:noProof/>
          <w:lang w:eastAsia="en-ID"/>
        </w:rPr>
      </w:pPr>
      <w:hyperlink w:anchor="_Toc79260603" w:history="1">
        <w:r w:rsidR="00821613" w:rsidRPr="00486C08">
          <w:rPr>
            <w:rStyle w:val="Hyperlink"/>
            <w:rFonts w:cs="Arial"/>
            <w:noProof/>
          </w:rPr>
          <w:t>II.</w:t>
        </w:r>
        <w:r w:rsidR="00821613" w:rsidRPr="008221BB">
          <w:rPr>
            <w:rFonts w:ascii="Calibri" w:eastAsia="Times New Roman" w:hAnsi="Calibri"/>
            <w:noProof/>
            <w:lang w:eastAsia="en-ID"/>
          </w:rPr>
          <w:tab/>
        </w:r>
        <w:r w:rsidR="00821613" w:rsidRPr="00486C08">
          <w:rPr>
            <w:rStyle w:val="Hyperlink"/>
            <w:rFonts w:cs="Arial"/>
            <w:noProof/>
          </w:rPr>
          <w:t>RENCANA PERUBAHAN PENDAPATAN DAERAH</w:t>
        </w:r>
        <w:r w:rsidR="00821613">
          <w:rPr>
            <w:noProof/>
            <w:webHidden/>
          </w:rPr>
          <w:tab/>
        </w:r>
        <w:r w:rsidR="00821613">
          <w:rPr>
            <w:noProof/>
            <w:webHidden/>
          </w:rPr>
          <w:fldChar w:fldCharType="begin"/>
        </w:r>
        <w:r w:rsidR="00821613">
          <w:rPr>
            <w:noProof/>
            <w:webHidden/>
          </w:rPr>
          <w:instrText xml:space="preserve"> PAGEREF _Toc79260603 \h </w:instrText>
        </w:r>
        <w:r w:rsidR="00821613">
          <w:rPr>
            <w:noProof/>
            <w:webHidden/>
          </w:rPr>
        </w:r>
        <w:r w:rsidR="00821613">
          <w:rPr>
            <w:noProof/>
            <w:webHidden/>
          </w:rPr>
          <w:fldChar w:fldCharType="separate"/>
        </w:r>
        <w:r w:rsidR="00942735">
          <w:rPr>
            <w:noProof/>
            <w:webHidden/>
          </w:rPr>
          <w:t>7</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04" w:history="1">
        <w:r w:rsidR="00821613" w:rsidRPr="00486C08">
          <w:rPr>
            <w:rStyle w:val="Hyperlink"/>
            <w:rFonts w:cs="Arial"/>
            <w:noProof/>
          </w:rPr>
          <w:t>2.1</w:t>
        </w:r>
        <w:r w:rsidR="00821613" w:rsidRPr="008221BB">
          <w:rPr>
            <w:rFonts w:ascii="Calibri" w:eastAsia="Times New Roman" w:hAnsi="Calibri"/>
            <w:noProof/>
            <w:lang w:eastAsia="en-ID"/>
          </w:rPr>
          <w:tab/>
        </w:r>
        <w:r w:rsidR="00821613" w:rsidRPr="00486C08">
          <w:rPr>
            <w:rStyle w:val="Hyperlink"/>
            <w:rFonts w:cs="Arial"/>
            <w:noProof/>
          </w:rPr>
          <w:t>Rencana Perubahan Pendapatan Daerah</w:t>
        </w:r>
        <w:r w:rsidR="00821613">
          <w:rPr>
            <w:noProof/>
            <w:webHidden/>
          </w:rPr>
          <w:tab/>
        </w:r>
        <w:r w:rsidR="00821613">
          <w:rPr>
            <w:noProof/>
            <w:webHidden/>
          </w:rPr>
          <w:fldChar w:fldCharType="begin"/>
        </w:r>
        <w:r w:rsidR="00821613">
          <w:rPr>
            <w:noProof/>
            <w:webHidden/>
          </w:rPr>
          <w:instrText xml:space="preserve"> PAGEREF _Toc79260604 \h </w:instrText>
        </w:r>
        <w:r w:rsidR="00821613">
          <w:rPr>
            <w:noProof/>
            <w:webHidden/>
          </w:rPr>
        </w:r>
        <w:r w:rsidR="00821613">
          <w:rPr>
            <w:noProof/>
            <w:webHidden/>
          </w:rPr>
          <w:fldChar w:fldCharType="separate"/>
        </w:r>
        <w:r w:rsidR="00942735">
          <w:rPr>
            <w:noProof/>
            <w:webHidden/>
          </w:rPr>
          <w:t>7</w:t>
        </w:r>
        <w:r w:rsidR="00821613">
          <w:rPr>
            <w:noProof/>
            <w:webHidden/>
          </w:rPr>
          <w:fldChar w:fldCharType="end"/>
        </w:r>
      </w:hyperlink>
    </w:p>
    <w:p w:rsidR="00821613" w:rsidRPr="008221BB" w:rsidRDefault="00020B26">
      <w:pPr>
        <w:pStyle w:val="TOC1"/>
        <w:tabs>
          <w:tab w:val="left" w:pos="880"/>
        </w:tabs>
        <w:rPr>
          <w:rFonts w:ascii="Calibri" w:eastAsia="Times New Roman" w:hAnsi="Calibri"/>
          <w:noProof/>
          <w:lang w:eastAsia="en-ID"/>
        </w:rPr>
      </w:pPr>
      <w:hyperlink w:anchor="_Toc79260605" w:history="1">
        <w:r w:rsidR="00821613" w:rsidRPr="00486C08">
          <w:rPr>
            <w:rStyle w:val="Hyperlink"/>
            <w:rFonts w:cs="Arial"/>
            <w:noProof/>
            <w:lang w:val="id-ID"/>
          </w:rPr>
          <w:t>III.</w:t>
        </w:r>
        <w:r w:rsidR="00821613" w:rsidRPr="008221BB">
          <w:rPr>
            <w:rFonts w:ascii="Calibri" w:eastAsia="Times New Roman" w:hAnsi="Calibri"/>
            <w:noProof/>
            <w:lang w:eastAsia="en-ID"/>
          </w:rPr>
          <w:tab/>
        </w:r>
        <w:r w:rsidR="00821613" w:rsidRPr="00486C08">
          <w:rPr>
            <w:rStyle w:val="Hyperlink"/>
            <w:rFonts w:cs="Arial"/>
            <w:noProof/>
            <w:lang w:val="id-ID"/>
          </w:rPr>
          <w:t xml:space="preserve">PERUBAHAN </w:t>
        </w:r>
        <w:r w:rsidR="00821613" w:rsidRPr="00486C08">
          <w:rPr>
            <w:rStyle w:val="Hyperlink"/>
            <w:rFonts w:cs="Arial"/>
            <w:noProof/>
            <w:lang w:val="en-US"/>
          </w:rPr>
          <w:t xml:space="preserve">PRIORITAS </w:t>
        </w:r>
        <w:r w:rsidR="00821613" w:rsidRPr="00486C08">
          <w:rPr>
            <w:rStyle w:val="Hyperlink"/>
            <w:rFonts w:cs="Arial"/>
            <w:noProof/>
            <w:lang w:val="id-ID"/>
          </w:rPr>
          <w:t>BELANJA DAERAH</w:t>
        </w:r>
        <w:r w:rsidR="00821613">
          <w:rPr>
            <w:noProof/>
            <w:webHidden/>
          </w:rPr>
          <w:tab/>
        </w:r>
        <w:r w:rsidR="00821613">
          <w:rPr>
            <w:noProof/>
            <w:webHidden/>
          </w:rPr>
          <w:fldChar w:fldCharType="begin"/>
        </w:r>
        <w:r w:rsidR="00821613">
          <w:rPr>
            <w:noProof/>
            <w:webHidden/>
          </w:rPr>
          <w:instrText xml:space="preserve"> PAGEREF _Toc79260605 \h </w:instrText>
        </w:r>
        <w:r w:rsidR="00821613">
          <w:rPr>
            <w:noProof/>
            <w:webHidden/>
          </w:rPr>
        </w:r>
        <w:r w:rsidR="00821613">
          <w:rPr>
            <w:noProof/>
            <w:webHidden/>
          </w:rPr>
          <w:fldChar w:fldCharType="separate"/>
        </w:r>
        <w:r w:rsidR="00942735">
          <w:rPr>
            <w:noProof/>
            <w:webHidden/>
          </w:rPr>
          <w:t>10</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06" w:history="1">
        <w:r w:rsidR="00821613" w:rsidRPr="00486C08">
          <w:rPr>
            <w:rStyle w:val="Hyperlink"/>
            <w:noProof/>
          </w:rPr>
          <w:t>3.1</w:t>
        </w:r>
        <w:r w:rsidR="00821613" w:rsidRPr="008221BB">
          <w:rPr>
            <w:rFonts w:ascii="Calibri" w:eastAsia="Times New Roman" w:hAnsi="Calibri"/>
            <w:noProof/>
            <w:lang w:eastAsia="en-ID"/>
          </w:rPr>
          <w:tab/>
        </w:r>
        <w:r w:rsidR="00821613" w:rsidRPr="00486C08">
          <w:rPr>
            <w:rStyle w:val="Hyperlink"/>
            <w:noProof/>
          </w:rPr>
          <w:t>Perubahan Kebijakan Belanja Daerah</w:t>
        </w:r>
        <w:r w:rsidR="00821613">
          <w:rPr>
            <w:noProof/>
            <w:webHidden/>
          </w:rPr>
          <w:tab/>
        </w:r>
        <w:r w:rsidR="00821613">
          <w:rPr>
            <w:noProof/>
            <w:webHidden/>
          </w:rPr>
          <w:fldChar w:fldCharType="begin"/>
        </w:r>
        <w:r w:rsidR="00821613">
          <w:rPr>
            <w:noProof/>
            <w:webHidden/>
          </w:rPr>
          <w:instrText xml:space="preserve"> PAGEREF _Toc79260606 \h </w:instrText>
        </w:r>
        <w:r w:rsidR="00821613">
          <w:rPr>
            <w:noProof/>
            <w:webHidden/>
          </w:rPr>
        </w:r>
        <w:r w:rsidR="00821613">
          <w:rPr>
            <w:noProof/>
            <w:webHidden/>
          </w:rPr>
          <w:fldChar w:fldCharType="separate"/>
        </w:r>
        <w:r w:rsidR="00942735">
          <w:rPr>
            <w:noProof/>
            <w:webHidden/>
          </w:rPr>
          <w:t>10</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07" w:history="1">
        <w:r w:rsidR="00821613" w:rsidRPr="00486C08">
          <w:rPr>
            <w:rStyle w:val="Hyperlink"/>
            <w:rFonts w:cs="Arial"/>
            <w:noProof/>
          </w:rPr>
          <w:t>3.2 Prioritas Pembangunan Daerah</w:t>
        </w:r>
        <w:r w:rsidR="00821613">
          <w:rPr>
            <w:noProof/>
            <w:webHidden/>
          </w:rPr>
          <w:tab/>
        </w:r>
        <w:r w:rsidR="00821613">
          <w:rPr>
            <w:noProof/>
            <w:webHidden/>
          </w:rPr>
          <w:fldChar w:fldCharType="begin"/>
        </w:r>
        <w:r w:rsidR="00821613">
          <w:rPr>
            <w:noProof/>
            <w:webHidden/>
          </w:rPr>
          <w:instrText xml:space="preserve"> PAGEREF _Toc79260607 \h </w:instrText>
        </w:r>
        <w:r w:rsidR="00821613">
          <w:rPr>
            <w:noProof/>
            <w:webHidden/>
          </w:rPr>
        </w:r>
        <w:r w:rsidR="00821613">
          <w:rPr>
            <w:noProof/>
            <w:webHidden/>
          </w:rPr>
          <w:fldChar w:fldCharType="separate"/>
        </w:r>
        <w:r w:rsidR="00942735">
          <w:rPr>
            <w:noProof/>
            <w:webHidden/>
          </w:rPr>
          <w:t>13</w:t>
        </w:r>
        <w:r w:rsidR="00821613">
          <w:rPr>
            <w:noProof/>
            <w:webHidden/>
          </w:rPr>
          <w:fldChar w:fldCharType="end"/>
        </w:r>
      </w:hyperlink>
    </w:p>
    <w:p w:rsidR="00821613" w:rsidRPr="008221BB" w:rsidRDefault="00020B26">
      <w:pPr>
        <w:pStyle w:val="TOC1"/>
        <w:tabs>
          <w:tab w:val="left" w:pos="1320"/>
        </w:tabs>
        <w:rPr>
          <w:rFonts w:ascii="Calibri" w:eastAsia="Times New Roman" w:hAnsi="Calibri"/>
          <w:noProof/>
          <w:lang w:eastAsia="en-ID"/>
        </w:rPr>
      </w:pPr>
      <w:hyperlink w:anchor="_Toc79260608" w:history="1">
        <w:r w:rsidR="00821613" w:rsidRPr="00486C08">
          <w:rPr>
            <w:rStyle w:val="Hyperlink"/>
            <w:rFonts w:cs="Arial"/>
            <w:noProof/>
          </w:rPr>
          <w:t>IV.</w:t>
        </w:r>
        <w:r w:rsidR="00821613" w:rsidRPr="008221BB">
          <w:rPr>
            <w:rFonts w:ascii="Calibri" w:eastAsia="Times New Roman" w:hAnsi="Calibri"/>
            <w:noProof/>
            <w:lang w:eastAsia="en-ID"/>
          </w:rPr>
          <w:tab/>
        </w:r>
        <w:r w:rsidR="00821613" w:rsidRPr="00486C08">
          <w:rPr>
            <w:rStyle w:val="Hyperlink"/>
            <w:rFonts w:cs="Arial"/>
            <w:noProof/>
            <w:lang w:val="id-ID"/>
          </w:rPr>
          <w:t>P</w:t>
        </w:r>
        <w:r w:rsidR="00821613" w:rsidRPr="00486C08">
          <w:rPr>
            <w:rStyle w:val="Hyperlink"/>
            <w:rFonts w:cs="Arial"/>
            <w:noProof/>
          </w:rPr>
          <w:t>ERUBAHAN PLAFON ANGGARAN SEMENTARA BERDASARKAN URUSAN PEMERINTAHAN DAN PROGRAM/KEGIATAN</w:t>
        </w:r>
        <w:r w:rsidR="00821613">
          <w:rPr>
            <w:noProof/>
            <w:webHidden/>
          </w:rPr>
          <w:tab/>
        </w:r>
        <w:r w:rsidR="00821613">
          <w:rPr>
            <w:noProof/>
            <w:webHidden/>
          </w:rPr>
          <w:fldChar w:fldCharType="begin"/>
        </w:r>
        <w:r w:rsidR="00821613">
          <w:rPr>
            <w:noProof/>
            <w:webHidden/>
          </w:rPr>
          <w:instrText xml:space="preserve"> PAGEREF _Toc79260608 \h </w:instrText>
        </w:r>
        <w:r w:rsidR="00821613">
          <w:rPr>
            <w:noProof/>
            <w:webHidden/>
          </w:rPr>
        </w:r>
        <w:r w:rsidR="00821613">
          <w:rPr>
            <w:noProof/>
            <w:webHidden/>
          </w:rPr>
          <w:fldChar w:fldCharType="separate"/>
        </w:r>
        <w:r w:rsidR="00942735">
          <w:rPr>
            <w:noProof/>
            <w:webHidden/>
          </w:rPr>
          <w:t>16</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09" w:history="1">
        <w:r w:rsidR="00821613" w:rsidRPr="00486C08">
          <w:rPr>
            <w:rStyle w:val="Hyperlink"/>
            <w:noProof/>
          </w:rPr>
          <w:t xml:space="preserve">4.1 </w:t>
        </w:r>
        <w:r w:rsidR="00821613" w:rsidRPr="00486C08">
          <w:rPr>
            <w:rStyle w:val="Hyperlink"/>
            <w:noProof/>
            <w:lang w:val="id-ID"/>
          </w:rPr>
          <w:t xml:space="preserve">Plafon Anggaran Sementara Untuk </w:t>
        </w:r>
        <w:r w:rsidR="00821613" w:rsidRPr="00486C08">
          <w:rPr>
            <w:rStyle w:val="Hyperlink"/>
            <w:noProof/>
          </w:rPr>
          <w:t>Operasi, Belanja Modal, BTT dan Belanja Transfer</w:t>
        </w:r>
        <w:r w:rsidR="00821613">
          <w:rPr>
            <w:noProof/>
            <w:webHidden/>
          </w:rPr>
          <w:tab/>
        </w:r>
        <w:r w:rsidR="00821613">
          <w:rPr>
            <w:noProof/>
            <w:webHidden/>
          </w:rPr>
          <w:fldChar w:fldCharType="begin"/>
        </w:r>
        <w:r w:rsidR="00821613">
          <w:rPr>
            <w:noProof/>
            <w:webHidden/>
          </w:rPr>
          <w:instrText xml:space="preserve"> PAGEREF _Toc79260609 \h </w:instrText>
        </w:r>
        <w:r w:rsidR="00821613">
          <w:rPr>
            <w:noProof/>
            <w:webHidden/>
          </w:rPr>
        </w:r>
        <w:r w:rsidR="00821613">
          <w:rPr>
            <w:noProof/>
            <w:webHidden/>
          </w:rPr>
          <w:fldChar w:fldCharType="separate"/>
        </w:r>
        <w:r w:rsidR="00942735">
          <w:rPr>
            <w:noProof/>
            <w:webHidden/>
          </w:rPr>
          <w:t>16</w:t>
        </w:r>
        <w:r w:rsidR="00821613">
          <w:rPr>
            <w:noProof/>
            <w:webHidden/>
          </w:rPr>
          <w:fldChar w:fldCharType="end"/>
        </w:r>
      </w:hyperlink>
    </w:p>
    <w:p w:rsidR="00821613" w:rsidRPr="008221BB" w:rsidRDefault="00020B26">
      <w:pPr>
        <w:pStyle w:val="TOC3"/>
        <w:rPr>
          <w:rFonts w:ascii="Calibri" w:eastAsia="Times New Roman" w:hAnsi="Calibri"/>
          <w:noProof/>
          <w:lang w:eastAsia="en-ID"/>
        </w:rPr>
      </w:pPr>
      <w:hyperlink w:anchor="_Toc79260610" w:history="1">
        <w:r w:rsidR="00821613" w:rsidRPr="00486C08">
          <w:rPr>
            <w:rStyle w:val="Hyperlink"/>
            <w:noProof/>
          </w:rPr>
          <w:t>4.1.1</w:t>
        </w:r>
        <w:r w:rsidR="00821613" w:rsidRPr="008221BB">
          <w:rPr>
            <w:rFonts w:ascii="Calibri" w:eastAsia="Times New Roman" w:hAnsi="Calibri"/>
            <w:noProof/>
            <w:lang w:eastAsia="en-ID"/>
          </w:rPr>
          <w:tab/>
        </w:r>
        <w:r w:rsidR="00821613" w:rsidRPr="00486C08">
          <w:rPr>
            <w:rStyle w:val="Hyperlink"/>
            <w:noProof/>
          </w:rPr>
          <w:t>Belanja Operasi</w:t>
        </w:r>
        <w:r w:rsidR="00821613">
          <w:rPr>
            <w:noProof/>
            <w:webHidden/>
          </w:rPr>
          <w:tab/>
        </w:r>
        <w:r w:rsidR="00821613">
          <w:rPr>
            <w:noProof/>
            <w:webHidden/>
          </w:rPr>
          <w:fldChar w:fldCharType="begin"/>
        </w:r>
        <w:r w:rsidR="00821613">
          <w:rPr>
            <w:noProof/>
            <w:webHidden/>
          </w:rPr>
          <w:instrText xml:space="preserve"> PAGEREF _Toc79260610 \h </w:instrText>
        </w:r>
        <w:r w:rsidR="00821613">
          <w:rPr>
            <w:noProof/>
            <w:webHidden/>
          </w:rPr>
        </w:r>
        <w:r w:rsidR="00821613">
          <w:rPr>
            <w:noProof/>
            <w:webHidden/>
          </w:rPr>
          <w:fldChar w:fldCharType="separate"/>
        </w:r>
        <w:r w:rsidR="00942735">
          <w:rPr>
            <w:noProof/>
            <w:webHidden/>
          </w:rPr>
          <w:t>16</w:t>
        </w:r>
        <w:r w:rsidR="00821613">
          <w:rPr>
            <w:noProof/>
            <w:webHidden/>
          </w:rPr>
          <w:fldChar w:fldCharType="end"/>
        </w:r>
      </w:hyperlink>
    </w:p>
    <w:p w:rsidR="00821613" w:rsidRPr="008221BB" w:rsidRDefault="00020B26">
      <w:pPr>
        <w:pStyle w:val="TOC3"/>
        <w:rPr>
          <w:rFonts w:ascii="Calibri" w:eastAsia="Times New Roman" w:hAnsi="Calibri"/>
          <w:noProof/>
          <w:lang w:eastAsia="en-ID"/>
        </w:rPr>
      </w:pPr>
      <w:hyperlink w:anchor="_Toc79260611" w:history="1">
        <w:r w:rsidR="00821613" w:rsidRPr="00486C08">
          <w:rPr>
            <w:rStyle w:val="Hyperlink"/>
            <w:noProof/>
          </w:rPr>
          <w:t>4.1.2</w:t>
        </w:r>
        <w:r w:rsidR="00821613" w:rsidRPr="008221BB">
          <w:rPr>
            <w:rFonts w:ascii="Calibri" w:eastAsia="Times New Roman" w:hAnsi="Calibri"/>
            <w:noProof/>
            <w:lang w:eastAsia="en-ID"/>
          </w:rPr>
          <w:tab/>
        </w:r>
        <w:r w:rsidR="00821613" w:rsidRPr="00486C08">
          <w:rPr>
            <w:rStyle w:val="Hyperlink"/>
            <w:noProof/>
          </w:rPr>
          <w:t>Belanja Modal</w:t>
        </w:r>
        <w:r w:rsidR="00821613">
          <w:rPr>
            <w:noProof/>
            <w:webHidden/>
          </w:rPr>
          <w:tab/>
        </w:r>
        <w:r w:rsidR="00821613">
          <w:rPr>
            <w:noProof/>
            <w:webHidden/>
          </w:rPr>
          <w:fldChar w:fldCharType="begin"/>
        </w:r>
        <w:r w:rsidR="00821613">
          <w:rPr>
            <w:noProof/>
            <w:webHidden/>
          </w:rPr>
          <w:instrText xml:space="preserve"> PAGEREF _Toc79260611 \h </w:instrText>
        </w:r>
        <w:r w:rsidR="00821613">
          <w:rPr>
            <w:noProof/>
            <w:webHidden/>
          </w:rPr>
        </w:r>
        <w:r w:rsidR="00821613">
          <w:rPr>
            <w:noProof/>
            <w:webHidden/>
          </w:rPr>
          <w:fldChar w:fldCharType="separate"/>
        </w:r>
        <w:r w:rsidR="00942735">
          <w:rPr>
            <w:noProof/>
            <w:webHidden/>
          </w:rPr>
          <w:t>17</w:t>
        </w:r>
        <w:r w:rsidR="00821613">
          <w:rPr>
            <w:noProof/>
            <w:webHidden/>
          </w:rPr>
          <w:fldChar w:fldCharType="end"/>
        </w:r>
      </w:hyperlink>
    </w:p>
    <w:p w:rsidR="00821613" w:rsidRPr="008221BB" w:rsidRDefault="00020B26">
      <w:pPr>
        <w:pStyle w:val="TOC3"/>
        <w:rPr>
          <w:rFonts w:ascii="Calibri" w:eastAsia="Times New Roman" w:hAnsi="Calibri"/>
          <w:noProof/>
          <w:lang w:eastAsia="en-ID"/>
        </w:rPr>
      </w:pPr>
      <w:hyperlink w:anchor="_Toc79260612" w:history="1">
        <w:r w:rsidR="00821613" w:rsidRPr="00486C08">
          <w:rPr>
            <w:rStyle w:val="Hyperlink"/>
            <w:noProof/>
          </w:rPr>
          <w:t>4.1.3</w:t>
        </w:r>
        <w:r w:rsidR="00821613" w:rsidRPr="008221BB">
          <w:rPr>
            <w:rFonts w:ascii="Calibri" w:eastAsia="Times New Roman" w:hAnsi="Calibri"/>
            <w:noProof/>
            <w:lang w:eastAsia="en-ID"/>
          </w:rPr>
          <w:tab/>
        </w:r>
        <w:r w:rsidR="00821613" w:rsidRPr="00486C08">
          <w:rPr>
            <w:rStyle w:val="Hyperlink"/>
            <w:noProof/>
          </w:rPr>
          <w:t>Belanja Tidak Terduga</w:t>
        </w:r>
        <w:r w:rsidR="00821613">
          <w:rPr>
            <w:noProof/>
            <w:webHidden/>
          </w:rPr>
          <w:tab/>
        </w:r>
        <w:r w:rsidR="00821613">
          <w:rPr>
            <w:noProof/>
            <w:webHidden/>
          </w:rPr>
          <w:fldChar w:fldCharType="begin"/>
        </w:r>
        <w:r w:rsidR="00821613">
          <w:rPr>
            <w:noProof/>
            <w:webHidden/>
          </w:rPr>
          <w:instrText xml:space="preserve"> PAGEREF _Toc79260612 \h </w:instrText>
        </w:r>
        <w:r w:rsidR="00821613">
          <w:rPr>
            <w:noProof/>
            <w:webHidden/>
          </w:rPr>
        </w:r>
        <w:r w:rsidR="00821613">
          <w:rPr>
            <w:noProof/>
            <w:webHidden/>
          </w:rPr>
          <w:fldChar w:fldCharType="separate"/>
        </w:r>
        <w:r w:rsidR="00942735">
          <w:rPr>
            <w:noProof/>
            <w:webHidden/>
          </w:rPr>
          <w:t>17</w:t>
        </w:r>
        <w:r w:rsidR="00821613">
          <w:rPr>
            <w:noProof/>
            <w:webHidden/>
          </w:rPr>
          <w:fldChar w:fldCharType="end"/>
        </w:r>
      </w:hyperlink>
    </w:p>
    <w:p w:rsidR="00821613" w:rsidRPr="008221BB" w:rsidRDefault="00020B26">
      <w:pPr>
        <w:pStyle w:val="TOC3"/>
        <w:rPr>
          <w:rFonts w:ascii="Calibri" w:eastAsia="Times New Roman" w:hAnsi="Calibri"/>
          <w:noProof/>
          <w:lang w:eastAsia="en-ID"/>
        </w:rPr>
      </w:pPr>
      <w:hyperlink w:anchor="_Toc79260613" w:history="1">
        <w:r w:rsidR="00821613" w:rsidRPr="00486C08">
          <w:rPr>
            <w:rStyle w:val="Hyperlink"/>
            <w:noProof/>
          </w:rPr>
          <w:t>4.1.4</w:t>
        </w:r>
        <w:r w:rsidR="00821613" w:rsidRPr="008221BB">
          <w:rPr>
            <w:rFonts w:ascii="Calibri" w:eastAsia="Times New Roman" w:hAnsi="Calibri"/>
            <w:noProof/>
            <w:lang w:eastAsia="en-ID"/>
          </w:rPr>
          <w:tab/>
        </w:r>
        <w:r w:rsidR="00821613" w:rsidRPr="00486C08">
          <w:rPr>
            <w:rStyle w:val="Hyperlink"/>
            <w:noProof/>
          </w:rPr>
          <w:t>Belanja Transfer</w:t>
        </w:r>
        <w:r w:rsidR="00821613">
          <w:rPr>
            <w:noProof/>
            <w:webHidden/>
          </w:rPr>
          <w:tab/>
        </w:r>
        <w:r w:rsidR="00821613">
          <w:rPr>
            <w:noProof/>
            <w:webHidden/>
          </w:rPr>
          <w:fldChar w:fldCharType="begin"/>
        </w:r>
        <w:r w:rsidR="00821613">
          <w:rPr>
            <w:noProof/>
            <w:webHidden/>
          </w:rPr>
          <w:instrText xml:space="preserve"> PAGEREF _Toc79260613 \h </w:instrText>
        </w:r>
        <w:r w:rsidR="00821613">
          <w:rPr>
            <w:noProof/>
            <w:webHidden/>
          </w:rPr>
        </w:r>
        <w:r w:rsidR="00821613">
          <w:rPr>
            <w:noProof/>
            <w:webHidden/>
          </w:rPr>
          <w:fldChar w:fldCharType="separate"/>
        </w:r>
        <w:r w:rsidR="00942735">
          <w:rPr>
            <w:noProof/>
            <w:webHidden/>
          </w:rPr>
          <w:t>18</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14" w:history="1">
        <w:r w:rsidR="00821613" w:rsidRPr="00486C08">
          <w:rPr>
            <w:rStyle w:val="Hyperlink"/>
            <w:noProof/>
          </w:rPr>
          <w:t>4.2 Plafon Anggaran Sementara Untuk Urusan Pemerintahan</w:t>
        </w:r>
        <w:r w:rsidR="00821613">
          <w:rPr>
            <w:noProof/>
            <w:webHidden/>
          </w:rPr>
          <w:tab/>
        </w:r>
        <w:r w:rsidR="00821613">
          <w:rPr>
            <w:noProof/>
            <w:webHidden/>
          </w:rPr>
          <w:fldChar w:fldCharType="begin"/>
        </w:r>
        <w:r w:rsidR="00821613">
          <w:rPr>
            <w:noProof/>
            <w:webHidden/>
          </w:rPr>
          <w:instrText xml:space="preserve"> PAGEREF _Toc79260614 \h </w:instrText>
        </w:r>
        <w:r w:rsidR="00821613">
          <w:rPr>
            <w:noProof/>
            <w:webHidden/>
          </w:rPr>
        </w:r>
        <w:r w:rsidR="00821613">
          <w:rPr>
            <w:noProof/>
            <w:webHidden/>
          </w:rPr>
          <w:fldChar w:fldCharType="separate"/>
        </w:r>
        <w:r w:rsidR="00942735">
          <w:rPr>
            <w:noProof/>
            <w:webHidden/>
          </w:rPr>
          <w:t>19</w:t>
        </w:r>
        <w:r w:rsidR="00821613">
          <w:rPr>
            <w:noProof/>
            <w:webHidden/>
          </w:rPr>
          <w:fldChar w:fldCharType="end"/>
        </w:r>
      </w:hyperlink>
    </w:p>
    <w:p w:rsidR="00821613" w:rsidRPr="008221BB" w:rsidRDefault="00020B26">
      <w:pPr>
        <w:pStyle w:val="TOC1"/>
        <w:tabs>
          <w:tab w:val="left" w:pos="880"/>
        </w:tabs>
        <w:rPr>
          <w:rFonts w:ascii="Calibri" w:eastAsia="Times New Roman" w:hAnsi="Calibri"/>
          <w:noProof/>
          <w:lang w:eastAsia="en-ID"/>
        </w:rPr>
      </w:pPr>
      <w:hyperlink w:anchor="_Toc79260615" w:history="1">
        <w:r w:rsidR="00821613" w:rsidRPr="00486C08">
          <w:rPr>
            <w:rStyle w:val="Hyperlink"/>
            <w:rFonts w:cs="Arial"/>
            <w:noProof/>
          </w:rPr>
          <w:t>V.</w:t>
        </w:r>
        <w:r w:rsidR="00821613" w:rsidRPr="008221BB">
          <w:rPr>
            <w:rFonts w:ascii="Calibri" w:eastAsia="Times New Roman" w:hAnsi="Calibri"/>
            <w:noProof/>
            <w:lang w:eastAsia="en-ID"/>
          </w:rPr>
          <w:tab/>
        </w:r>
        <w:r w:rsidR="00821613" w:rsidRPr="00486C08">
          <w:rPr>
            <w:rStyle w:val="Hyperlink"/>
            <w:rFonts w:cs="Arial"/>
            <w:noProof/>
          </w:rPr>
          <w:t>RENCANA PERUBAHAN PEMBIAYAAN DAERAH</w:t>
        </w:r>
        <w:r w:rsidR="00821613">
          <w:rPr>
            <w:noProof/>
            <w:webHidden/>
          </w:rPr>
          <w:tab/>
        </w:r>
        <w:r w:rsidR="00821613">
          <w:rPr>
            <w:noProof/>
            <w:webHidden/>
          </w:rPr>
          <w:fldChar w:fldCharType="begin"/>
        </w:r>
        <w:r w:rsidR="00821613">
          <w:rPr>
            <w:noProof/>
            <w:webHidden/>
          </w:rPr>
          <w:instrText xml:space="preserve"> PAGEREF _Toc79260615 \h </w:instrText>
        </w:r>
        <w:r w:rsidR="00821613">
          <w:rPr>
            <w:noProof/>
            <w:webHidden/>
          </w:rPr>
        </w:r>
        <w:r w:rsidR="00821613">
          <w:rPr>
            <w:noProof/>
            <w:webHidden/>
          </w:rPr>
          <w:fldChar w:fldCharType="separate"/>
        </w:r>
        <w:r w:rsidR="00942735">
          <w:rPr>
            <w:noProof/>
            <w:webHidden/>
          </w:rPr>
          <w:t>328</w:t>
        </w:r>
        <w:r w:rsidR="00821613">
          <w:rPr>
            <w:noProof/>
            <w:webHidden/>
          </w:rPr>
          <w:fldChar w:fldCharType="end"/>
        </w:r>
      </w:hyperlink>
    </w:p>
    <w:p w:rsidR="00821613" w:rsidRPr="008221BB" w:rsidRDefault="00020B26">
      <w:pPr>
        <w:pStyle w:val="TOC2"/>
        <w:rPr>
          <w:rFonts w:ascii="Calibri" w:eastAsia="Times New Roman" w:hAnsi="Calibri"/>
          <w:noProof/>
          <w:lang w:eastAsia="en-ID"/>
        </w:rPr>
      </w:pPr>
      <w:hyperlink w:anchor="_Toc79260616" w:history="1">
        <w:r w:rsidR="00821613" w:rsidRPr="00486C08">
          <w:rPr>
            <w:rStyle w:val="Hyperlink"/>
            <w:rFonts w:cs="Arial"/>
            <w:noProof/>
          </w:rPr>
          <w:t>5.1 Perubahan Kebijakan Pembiayaan Daerah</w:t>
        </w:r>
        <w:r w:rsidR="00821613">
          <w:rPr>
            <w:noProof/>
            <w:webHidden/>
          </w:rPr>
          <w:tab/>
        </w:r>
        <w:r w:rsidR="00821613">
          <w:rPr>
            <w:noProof/>
            <w:webHidden/>
          </w:rPr>
          <w:fldChar w:fldCharType="begin"/>
        </w:r>
        <w:r w:rsidR="00821613">
          <w:rPr>
            <w:noProof/>
            <w:webHidden/>
          </w:rPr>
          <w:instrText xml:space="preserve"> PAGEREF _Toc79260616 \h </w:instrText>
        </w:r>
        <w:r w:rsidR="00821613">
          <w:rPr>
            <w:noProof/>
            <w:webHidden/>
          </w:rPr>
        </w:r>
        <w:r w:rsidR="00821613">
          <w:rPr>
            <w:noProof/>
            <w:webHidden/>
          </w:rPr>
          <w:fldChar w:fldCharType="separate"/>
        </w:r>
        <w:r w:rsidR="00942735">
          <w:rPr>
            <w:noProof/>
            <w:webHidden/>
          </w:rPr>
          <w:t>328</w:t>
        </w:r>
        <w:r w:rsidR="00821613">
          <w:rPr>
            <w:noProof/>
            <w:webHidden/>
          </w:rPr>
          <w:fldChar w:fldCharType="end"/>
        </w:r>
      </w:hyperlink>
    </w:p>
    <w:p w:rsidR="00821613" w:rsidRPr="008221BB" w:rsidRDefault="00020B26">
      <w:pPr>
        <w:pStyle w:val="TOC1"/>
        <w:tabs>
          <w:tab w:val="left" w:pos="880"/>
        </w:tabs>
        <w:rPr>
          <w:rFonts w:ascii="Calibri" w:eastAsia="Times New Roman" w:hAnsi="Calibri"/>
          <w:noProof/>
          <w:lang w:eastAsia="en-ID"/>
        </w:rPr>
      </w:pPr>
      <w:hyperlink w:anchor="_Toc79260617" w:history="1">
        <w:r w:rsidR="00821613" w:rsidRPr="00486C08">
          <w:rPr>
            <w:rStyle w:val="Hyperlink"/>
            <w:rFonts w:cs="Arial"/>
            <w:noProof/>
          </w:rPr>
          <w:t>VI.</w:t>
        </w:r>
        <w:r w:rsidR="00821613" w:rsidRPr="008221BB">
          <w:rPr>
            <w:rFonts w:ascii="Calibri" w:eastAsia="Times New Roman" w:hAnsi="Calibri"/>
            <w:noProof/>
            <w:lang w:eastAsia="en-ID"/>
          </w:rPr>
          <w:tab/>
        </w:r>
        <w:r w:rsidR="00821613" w:rsidRPr="00486C08">
          <w:rPr>
            <w:rStyle w:val="Hyperlink"/>
            <w:rFonts w:cs="Arial"/>
            <w:noProof/>
          </w:rPr>
          <w:t>PENUTUP</w:t>
        </w:r>
        <w:r w:rsidR="00821613">
          <w:rPr>
            <w:noProof/>
            <w:webHidden/>
          </w:rPr>
          <w:tab/>
        </w:r>
        <w:r w:rsidR="00821613">
          <w:rPr>
            <w:noProof/>
            <w:webHidden/>
          </w:rPr>
          <w:fldChar w:fldCharType="begin"/>
        </w:r>
        <w:r w:rsidR="00821613">
          <w:rPr>
            <w:noProof/>
            <w:webHidden/>
          </w:rPr>
          <w:instrText xml:space="preserve"> PAGEREF _Toc79260617 \h </w:instrText>
        </w:r>
        <w:r w:rsidR="00821613">
          <w:rPr>
            <w:noProof/>
            <w:webHidden/>
          </w:rPr>
        </w:r>
        <w:r w:rsidR="00821613">
          <w:rPr>
            <w:noProof/>
            <w:webHidden/>
          </w:rPr>
          <w:fldChar w:fldCharType="separate"/>
        </w:r>
        <w:r w:rsidR="00942735">
          <w:rPr>
            <w:noProof/>
            <w:webHidden/>
          </w:rPr>
          <w:t>330</w:t>
        </w:r>
        <w:r w:rsidR="00821613">
          <w:rPr>
            <w:noProof/>
            <w:webHidden/>
          </w:rPr>
          <w:fldChar w:fldCharType="end"/>
        </w:r>
      </w:hyperlink>
    </w:p>
    <w:p w:rsidR="00FA2E87" w:rsidRPr="00066672" w:rsidRDefault="00BC46DC" w:rsidP="00283BDE">
      <w:pPr>
        <w:rPr>
          <w:rFonts w:cs="Arial"/>
        </w:rPr>
        <w:sectPr w:rsidR="00FA2E87" w:rsidRPr="00066672" w:rsidSect="007A12CC">
          <w:pgSz w:w="11907" w:h="16840"/>
          <w:pgMar w:top="1701" w:right="1418" w:bottom="1418" w:left="1701" w:header="567" w:footer="397" w:gutter="0"/>
          <w:pgNumType w:chapSep="enDash"/>
          <w:cols w:space="720"/>
          <w:docGrid w:linePitch="299"/>
        </w:sectPr>
      </w:pPr>
      <w:r w:rsidRPr="00AE5C5D">
        <w:rPr>
          <w:rFonts w:cs="Arial"/>
          <w:sz w:val="24"/>
          <w:szCs w:val="24"/>
        </w:rPr>
        <w:fldChar w:fldCharType="end"/>
      </w:r>
    </w:p>
    <w:p w:rsidR="00085B8A" w:rsidRPr="00B8637F" w:rsidRDefault="007F44BC" w:rsidP="00076DD0">
      <w:pPr>
        <w:pStyle w:val="Heading1"/>
        <w:numPr>
          <w:ilvl w:val="0"/>
          <w:numId w:val="37"/>
        </w:numPr>
        <w:ind w:left="567"/>
        <w:rPr>
          <w:rFonts w:cs="Arial"/>
          <w:sz w:val="28"/>
          <w:szCs w:val="28"/>
        </w:rPr>
      </w:pPr>
      <w:bookmarkStart w:id="0" w:name="_Toc79260598"/>
      <w:r w:rsidRPr="00B8637F">
        <w:rPr>
          <w:rFonts w:cs="Arial"/>
          <w:sz w:val="28"/>
          <w:szCs w:val="28"/>
        </w:rPr>
        <w:lastRenderedPageBreak/>
        <w:t>PENDAHULUAN</w:t>
      </w:r>
      <w:bookmarkEnd w:id="0"/>
    </w:p>
    <w:p w:rsidR="007F44BC" w:rsidRPr="00B8637F" w:rsidRDefault="007F44BC" w:rsidP="00317A4B">
      <w:pPr>
        <w:pStyle w:val="Heading2"/>
        <w:numPr>
          <w:ilvl w:val="0"/>
          <w:numId w:val="9"/>
        </w:numPr>
        <w:ind w:left="567" w:hanging="709"/>
        <w:rPr>
          <w:rFonts w:cs="Arial"/>
          <w:szCs w:val="24"/>
        </w:rPr>
      </w:pPr>
      <w:bookmarkStart w:id="1" w:name="_Toc79260599"/>
      <w:r w:rsidRPr="00B8637F">
        <w:rPr>
          <w:rFonts w:cs="Arial"/>
          <w:szCs w:val="24"/>
        </w:rPr>
        <w:t xml:space="preserve">Latar </w:t>
      </w:r>
      <w:r w:rsidR="00191A4B" w:rsidRPr="00B8637F">
        <w:rPr>
          <w:rFonts w:cs="Arial"/>
          <w:szCs w:val="24"/>
        </w:rPr>
        <w:t xml:space="preserve">belakang penyusunan Perubahan </w:t>
      </w:r>
      <w:r w:rsidR="004E62D0" w:rsidRPr="00B8637F">
        <w:rPr>
          <w:rFonts w:cs="Arial"/>
          <w:szCs w:val="24"/>
        </w:rPr>
        <w:t>PPAS</w:t>
      </w:r>
      <w:bookmarkEnd w:id="1"/>
    </w:p>
    <w:p w:rsidR="00C51183" w:rsidRPr="00B8637F" w:rsidRDefault="007F44BC" w:rsidP="00C93C16">
      <w:pPr>
        <w:spacing w:line="360" w:lineRule="auto"/>
        <w:ind w:firstLine="567"/>
        <w:rPr>
          <w:rFonts w:cs="Arial"/>
          <w:sz w:val="24"/>
          <w:szCs w:val="24"/>
        </w:rPr>
      </w:pPr>
      <w:r w:rsidRPr="00B8637F">
        <w:rPr>
          <w:rFonts w:cs="Arial"/>
          <w:sz w:val="24"/>
          <w:szCs w:val="24"/>
        </w:rPr>
        <w:t>Rencana Kerja Pemerintah Daerah yang selanjutnya disingkat RKPD</w:t>
      </w:r>
      <w:r w:rsidR="00C51183" w:rsidRPr="00B8637F">
        <w:rPr>
          <w:rFonts w:cs="Arial"/>
          <w:sz w:val="24"/>
          <w:szCs w:val="24"/>
        </w:rPr>
        <w:t xml:space="preserve"> </w:t>
      </w:r>
      <w:r w:rsidR="004E62D0" w:rsidRPr="00B8637F">
        <w:rPr>
          <w:rFonts w:cs="Arial"/>
          <w:sz w:val="24"/>
          <w:szCs w:val="24"/>
        </w:rPr>
        <w:t xml:space="preserve">merupakan </w:t>
      </w:r>
      <w:r w:rsidR="00C51183" w:rsidRPr="00B8637F">
        <w:rPr>
          <w:rFonts w:cs="Arial"/>
          <w:sz w:val="24"/>
          <w:szCs w:val="24"/>
        </w:rPr>
        <w:t xml:space="preserve">dokumen perencanaan daerah </w:t>
      </w:r>
      <w:r w:rsidR="004E62D0" w:rsidRPr="00B8637F">
        <w:rPr>
          <w:rFonts w:cs="Arial"/>
          <w:sz w:val="24"/>
          <w:szCs w:val="24"/>
        </w:rPr>
        <w:t>untuk</w:t>
      </w:r>
      <w:r w:rsidR="00C51183" w:rsidRPr="00B8637F">
        <w:rPr>
          <w:rFonts w:cs="Arial"/>
          <w:sz w:val="24"/>
          <w:szCs w:val="24"/>
        </w:rPr>
        <w:t xml:space="preserve"> periode 1 (satu) tahun atau </w:t>
      </w:r>
      <w:r w:rsidR="004E62D0" w:rsidRPr="00B8637F">
        <w:rPr>
          <w:rFonts w:cs="Arial"/>
          <w:sz w:val="24"/>
          <w:szCs w:val="24"/>
        </w:rPr>
        <w:t xml:space="preserve">dapat juga </w:t>
      </w:r>
      <w:r w:rsidR="00C51183" w:rsidRPr="00B8637F">
        <w:rPr>
          <w:rFonts w:cs="Arial"/>
          <w:sz w:val="24"/>
          <w:szCs w:val="24"/>
        </w:rPr>
        <w:t xml:space="preserve">disebut dengan rencana pembangunan tahunan daerah. </w:t>
      </w:r>
      <w:r w:rsidR="004E62D0" w:rsidRPr="00B8637F">
        <w:rPr>
          <w:rFonts w:cs="Arial"/>
          <w:sz w:val="24"/>
          <w:szCs w:val="24"/>
        </w:rPr>
        <w:t xml:space="preserve">Beberapa hal yang dapat menjelaskan bahwa </w:t>
      </w:r>
      <w:r w:rsidR="00C51183" w:rsidRPr="00B8637F">
        <w:rPr>
          <w:rFonts w:cs="Arial"/>
          <w:sz w:val="24"/>
          <w:szCs w:val="24"/>
        </w:rPr>
        <w:t xml:space="preserve">RKPD mempunyai kedudukan yang strategis dalam penyelenggaraan pemerintahan daerah </w:t>
      </w:r>
      <w:r w:rsidR="004E62D0" w:rsidRPr="00B8637F">
        <w:rPr>
          <w:rFonts w:cs="Arial"/>
          <w:sz w:val="24"/>
          <w:szCs w:val="24"/>
        </w:rPr>
        <w:t>adalah</w:t>
      </w:r>
      <w:r w:rsidR="00C51183" w:rsidRPr="00B8637F">
        <w:rPr>
          <w:rFonts w:cs="Arial"/>
          <w:sz w:val="24"/>
          <w:szCs w:val="24"/>
        </w:rPr>
        <w:t xml:space="preserve"> sebagai berikut:</w:t>
      </w:r>
    </w:p>
    <w:p w:rsidR="007F44BC" w:rsidRPr="00B8637F" w:rsidRDefault="00C51183" w:rsidP="00C93C16">
      <w:pPr>
        <w:pStyle w:val="ListParagraph"/>
        <w:numPr>
          <w:ilvl w:val="0"/>
          <w:numId w:val="2"/>
        </w:numPr>
        <w:spacing w:line="360" w:lineRule="auto"/>
        <w:ind w:left="567" w:hanging="567"/>
        <w:rPr>
          <w:rFonts w:cs="Arial"/>
          <w:sz w:val="24"/>
          <w:szCs w:val="24"/>
        </w:rPr>
      </w:pPr>
      <w:r w:rsidRPr="00B8637F">
        <w:rPr>
          <w:rFonts w:cs="Arial"/>
          <w:sz w:val="24"/>
          <w:szCs w:val="24"/>
        </w:rPr>
        <w:t>RKPD merupakan dokumen yang secara substansial merupakan penerjemahan dan penjabaran dari visi, misi dan program kepala daerah yang ditetapkan dalam RPJMD kedalam program dan kegiatan pembangunan tahunan daerah;</w:t>
      </w:r>
    </w:p>
    <w:p w:rsidR="00C51183" w:rsidRPr="00B8637F" w:rsidRDefault="00C51183" w:rsidP="00C93C16">
      <w:pPr>
        <w:pStyle w:val="ListParagraph"/>
        <w:numPr>
          <w:ilvl w:val="0"/>
          <w:numId w:val="2"/>
        </w:numPr>
        <w:spacing w:line="360" w:lineRule="auto"/>
        <w:ind w:left="567" w:hanging="567"/>
        <w:rPr>
          <w:rFonts w:cs="Arial"/>
          <w:sz w:val="24"/>
          <w:szCs w:val="24"/>
        </w:rPr>
      </w:pPr>
      <w:r w:rsidRPr="00B8637F">
        <w:rPr>
          <w:rFonts w:cs="Arial"/>
          <w:sz w:val="24"/>
          <w:szCs w:val="24"/>
        </w:rPr>
        <w:t>RKPD memuat arahan operasional pelaksanaan program dan kegiatan pembangunan tahunan bagi seluruh Perangkat Daerah (PD) dalam menyusun Rencana Kerja Perangkat Daerah (Renja-PD);</w:t>
      </w:r>
    </w:p>
    <w:p w:rsidR="00392CB2" w:rsidRPr="00B8637F" w:rsidRDefault="00392CB2" w:rsidP="00C93C16">
      <w:pPr>
        <w:pStyle w:val="ListParagraph"/>
        <w:numPr>
          <w:ilvl w:val="0"/>
          <w:numId w:val="2"/>
        </w:numPr>
        <w:spacing w:line="360" w:lineRule="auto"/>
        <w:ind w:left="567" w:hanging="567"/>
        <w:rPr>
          <w:rFonts w:cs="Arial"/>
          <w:sz w:val="24"/>
          <w:szCs w:val="24"/>
        </w:rPr>
      </w:pPr>
      <w:r w:rsidRPr="00B8637F">
        <w:rPr>
          <w:rFonts w:cs="Arial"/>
          <w:sz w:val="24"/>
          <w:szCs w:val="24"/>
        </w:rPr>
        <w:t>RKPD merupakan acuan Kepala Daerah dan DPRD dalam menentukan Kebijakan Umum APBD (KUA) serta penentuan Prioritas dan Plafon Anggaran Sementara (PPAS) yang selanjutnya digunakan sebagai acuan dalam penyusunan Rancangan Anggaran Pendapatan dan Belanja Daerah (RAPBD);</w:t>
      </w:r>
    </w:p>
    <w:p w:rsidR="00CA3FD6" w:rsidRPr="00B8637F" w:rsidRDefault="00C51183" w:rsidP="00C93C16">
      <w:pPr>
        <w:pStyle w:val="ListParagraph"/>
        <w:numPr>
          <w:ilvl w:val="0"/>
          <w:numId w:val="2"/>
        </w:numPr>
        <w:spacing w:line="360" w:lineRule="auto"/>
        <w:ind w:left="567" w:hanging="567"/>
        <w:rPr>
          <w:rFonts w:cs="Arial"/>
          <w:sz w:val="24"/>
          <w:szCs w:val="24"/>
        </w:rPr>
      </w:pPr>
      <w:r w:rsidRPr="00B8637F">
        <w:rPr>
          <w:rFonts w:cs="Arial"/>
          <w:sz w:val="24"/>
          <w:szCs w:val="24"/>
        </w:rPr>
        <w:t xml:space="preserve">RKPD merupaan salah satu instrumen evaluasi kinerja penyelenggaraan pemerintah daerah. Melalui evaluasi terhadap pelaksanaan RKPD ini dapat diketahui sampai sejauh mana </w:t>
      </w:r>
      <w:r w:rsidR="00392CB2" w:rsidRPr="00B8637F">
        <w:rPr>
          <w:rFonts w:cs="Arial"/>
          <w:sz w:val="24"/>
          <w:szCs w:val="24"/>
        </w:rPr>
        <w:t>capaian kinerja RPJMD sebagai wujud dari kinerja penyelenggaraan pemerintahan daerah hingga tahun berkenaan.</w:t>
      </w:r>
    </w:p>
    <w:p w:rsidR="00CA3FD6" w:rsidRPr="00B8637F" w:rsidRDefault="003D1565" w:rsidP="00C93C16">
      <w:pPr>
        <w:spacing w:line="360" w:lineRule="auto"/>
        <w:ind w:firstLine="567"/>
        <w:rPr>
          <w:rFonts w:cs="Arial"/>
          <w:sz w:val="24"/>
          <w:szCs w:val="24"/>
        </w:rPr>
      </w:pPr>
      <w:r w:rsidRPr="00B8637F">
        <w:rPr>
          <w:rFonts w:cs="Arial"/>
          <w:sz w:val="24"/>
          <w:szCs w:val="24"/>
        </w:rPr>
        <w:t>Prioritas dan Plafon Anggaran Sementara (PPAS) adalah program prioritas dan patokan batas maksimal anggaran yang diberikan kepada Perangkat Daerah (PD) untuk setiap program dan kegiatan sebagai acuan dalam penyusunan RKPD sebelum disepakati dengan DPRD.</w:t>
      </w:r>
    </w:p>
    <w:p w:rsidR="00CA3FD6" w:rsidRPr="00B8637F" w:rsidRDefault="00CA3FD6" w:rsidP="00C93C16">
      <w:pPr>
        <w:spacing w:line="360" w:lineRule="auto"/>
        <w:ind w:firstLine="567"/>
        <w:rPr>
          <w:rFonts w:cs="Arial"/>
          <w:sz w:val="24"/>
          <w:szCs w:val="24"/>
        </w:rPr>
      </w:pPr>
      <w:r w:rsidRPr="00B8637F">
        <w:rPr>
          <w:rFonts w:cs="Arial"/>
          <w:sz w:val="24"/>
          <w:szCs w:val="24"/>
        </w:rPr>
        <w:t>Berdasarkan Pasal 161 Peraturan Pemerintah Nomor 12 Tahun 2019 tentang tentang Pengelolaan Keuangan Daerah, perubahan APBD dapat dilakukan apabila terjadi:</w:t>
      </w:r>
    </w:p>
    <w:p w:rsidR="00CA3FD6" w:rsidRPr="00B8637F" w:rsidRDefault="00CA3FD6" w:rsidP="00C93C16">
      <w:pPr>
        <w:pStyle w:val="ListParagraph"/>
        <w:numPr>
          <w:ilvl w:val="0"/>
          <w:numId w:val="4"/>
        </w:numPr>
        <w:spacing w:line="360" w:lineRule="auto"/>
        <w:ind w:left="567" w:hanging="567"/>
        <w:rPr>
          <w:rFonts w:cs="Arial"/>
          <w:sz w:val="24"/>
          <w:szCs w:val="24"/>
        </w:rPr>
      </w:pPr>
      <w:r w:rsidRPr="00B8637F">
        <w:rPr>
          <w:rFonts w:cs="Arial"/>
          <w:sz w:val="24"/>
          <w:szCs w:val="24"/>
        </w:rPr>
        <w:lastRenderedPageBreak/>
        <w:t>perkembangan yang tidak sesuai dengan asumsi KUA;</w:t>
      </w:r>
    </w:p>
    <w:p w:rsidR="00CA3FD6" w:rsidRPr="00B8637F" w:rsidRDefault="00CA3FD6" w:rsidP="00C93C16">
      <w:pPr>
        <w:pStyle w:val="ListParagraph"/>
        <w:numPr>
          <w:ilvl w:val="0"/>
          <w:numId w:val="4"/>
        </w:numPr>
        <w:spacing w:line="360" w:lineRule="auto"/>
        <w:ind w:left="567" w:hanging="567"/>
        <w:rPr>
          <w:rFonts w:cs="Arial"/>
          <w:sz w:val="24"/>
          <w:szCs w:val="24"/>
        </w:rPr>
      </w:pPr>
      <w:r w:rsidRPr="00B8637F">
        <w:rPr>
          <w:rFonts w:cs="Arial"/>
          <w:sz w:val="24"/>
          <w:szCs w:val="24"/>
        </w:rPr>
        <w:t>keadaan yang menyebabkan harus dilakukan pergeseran anggaran antar organisasi, antar unit organisasi, antar program, antar kegiatan, dan antar jenis belanja;</w:t>
      </w:r>
    </w:p>
    <w:p w:rsidR="00CA3FD6" w:rsidRPr="00B8637F" w:rsidRDefault="00CA3FD6" w:rsidP="00C93C16">
      <w:pPr>
        <w:pStyle w:val="ListParagraph"/>
        <w:numPr>
          <w:ilvl w:val="0"/>
          <w:numId w:val="4"/>
        </w:numPr>
        <w:spacing w:line="360" w:lineRule="auto"/>
        <w:ind w:left="567" w:hanging="567"/>
        <w:rPr>
          <w:rFonts w:cs="Arial"/>
          <w:sz w:val="24"/>
          <w:szCs w:val="24"/>
        </w:rPr>
      </w:pPr>
      <w:r w:rsidRPr="00B8637F">
        <w:rPr>
          <w:rFonts w:cs="Arial"/>
          <w:sz w:val="24"/>
          <w:szCs w:val="24"/>
        </w:rPr>
        <w:t>Keadaan yang menyebabkan SiLPA tahun anggaran sebelumnya harus digunakan dalam tahun anggaran berjalan;</w:t>
      </w:r>
    </w:p>
    <w:p w:rsidR="00CA3FD6" w:rsidRPr="00B8637F" w:rsidRDefault="00CA3FD6" w:rsidP="00C93C16">
      <w:pPr>
        <w:pStyle w:val="ListParagraph"/>
        <w:numPr>
          <w:ilvl w:val="0"/>
          <w:numId w:val="4"/>
        </w:numPr>
        <w:spacing w:line="360" w:lineRule="auto"/>
        <w:ind w:left="567" w:hanging="567"/>
        <w:rPr>
          <w:rFonts w:cs="Arial"/>
          <w:sz w:val="24"/>
          <w:szCs w:val="24"/>
        </w:rPr>
      </w:pPr>
      <w:r w:rsidRPr="00B8637F">
        <w:rPr>
          <w:rFonts w:cs="Arial"/>
          <w:sz w:val="24"/>
          <w:szCs w:val="24"/>
        </w:rPr>
        <w:t>keadaan darurat; dan/atau</w:t>
      </w:r>
    </w:p>
    <w:p w:rsidR="00CA3FD6" w:rsidRPr="00B8637F" w:rsidRDefault="00CA3FD6" w:rsidP="00C93C16">
      <w:pPr>
        <w:pStyle w:val="ListParagraph"/>
        <w:numPr>
          <w:ilvl w:val="0"/>
          <w:numId w:val="4"/>
        </w:numPr>
        <w:spacing w:line="360" w:lineRule="auto"/>
        <w:ind w:left="567" w:hanging="567"/>
        <w:rPr>
          <w:rFonts w:cs="Arial"/>
          <w:sz w:val="24"/>
          <w:szCs w:val="24"/>
        </w:rPr>
      </w:pPr>
      <w:r w:rsidRPr="00B8637F">
        <w:rPr>
          <w:rFonts w:cs="Arial"/>
          <w:sz w:val="24"/>
          <w:szCs w:val="24"/>
        </w:rPr>
        <w:t>keadaan luar biasa.</w:t>
      </w:r>
    </w:p>
    <w:p w:rsidR="005C17D5" w:rsidRPr="00B8637F" w:rsidRDefault="00BC24EF" w:rsidP="00C93C16">
      <w:pPr>
        <w:spacing w:line="360" w:lineRule="auto"/>
        <w:ind w:firstLine="567"/>
        <w:rPr>
          <w:rFonts w:cs="Arial"/>
          <w:sz w:val="24"/>
          <w:szCs w:val="24"/>
        </w:rPr>
      </w:pPr>
      <w:r w:rsidRPr="00B8637F">
        <w:rPr>
          <w:rFonts w:cs="Arial"/>
          <w:color w:val="000000"/>
          <w:sz w:val="24"/>
          <w:szCs w:val="24"/>
          <w:lang w:eastAsia="id-ID"/>
        </w:rPr>
        <w:t>Rancangan Perubahan PPAS memuat p</w:t>
      </w:r>
      <w:r w:rsidRPr="00B8637F">
        <w:rPr>
          <w:rFonts w:cs="Arial"/>
          <w:sz w:val="24"/>
          <w:szCs w:val="24"/>
          <w:lang w:eastAsia="en-ID"/>
        </w:rPr>
        <w:t>rogram dan kegiatan yang dapat diusulkan untuk ditampung dalam perubahan APBD dengan mempertimbangkan sisa waktu pelaksanaan APBD tahun anggaran berjalan; capaian sasaran kinerja program dan kegiatan yang harus dikurangi dalam perubahan APBD apabila asumsi KUA tidak tercapai; dan capaian sasaran kinerja program dan kegiatan yang harus ditingkatkan dalam perubahan APBD apabila melampaui asumsi KUA</w:t>
      </w:r>
    </w:p>
    <w:p w:rsidR="005C17D5" w:rsidRPr="00B8637F" w:rsidRDefault="00652F26" w:rsidP="00C93C16">
      <w:pPr>
        <w:spacing w:line="360" w:lineRule="auto"/>
        <w:ind w:firstLine="567"/>
        <w:rPr>
          <w:rFonts w:cs="Arial"/>
          <w:sz w:val="24"/>
          <w:szCs w:val="24"/>
        </w:rPr>
      </w:pPr>
      <w:r w:rsidRPr="00B8637F">
        <w:rPr>
          <w:rFonts w:cs="Arial"/>
          <w:sz w:val="24"/>
          <w:szCs w:val="24"/>
        </w:rPr>
        <w:t>Perubahan PPAS yang telah disepakati bersama Tim Anggaran Pemerintah Daerah dan Badan Anggaran DPRD</w:t>
      </w:r>
      <w:r w:rsidR="005C17D5" w:rsidRPr="00B8637F">
        <w:rPr>
          <w:rFonts w:cs="Arial"/>
          <w:sz w:val="24"/>
          <w:szCs w:val="24"/>
        </w:rPr>
        <w:t xml:space="preserve">, selanjutnya </w:t>
      </w:r>
      <w:r w:rsidRPr="00B8637F">
        <w:rPr>
          <w:rFonts w:cs="Arial"/>
          <w:sz w:val="24"/>
          <w:szCs w:val="24"/>
        </w:rPr>
        <w:t>Perubahan PPAS</w:t>
      </w:r>
      <w:r w:rsidR="005C17D5" w:rsidRPr="00B8637F">
        <w:rPr>
          <w:rFonts w:cs="Arial"/>
          <w:sz w:val="24"/>
          <w:szCs w:val="24"/>
        </w:rPr>
        <w:t xml:space="preserve"> ini akan dituangkan dalam Nota Kesepakatan bersama </w:t>
      </w:r>
      <w:r w:rsidRPr="00B8637F">
        <w:rPr>
          <w:rFonts w:cs="Arial"/>
          <w:sz w:val="24"/>
          <w:szCs w:val="24"/>
        </w:rPr>
        <w:t>yang ditandatangani oleh Kepala Daerah dan Pimpinan DPRD</w:t>
      </w:r>
      <w:r w:rsidR="005C17D5" w:rsidRPr="00B8637F">
        <w:rPr>
          <w:rFonts w:cs="Arial"/>
          <w:sz w:val="24"/>
          <w:szCs w:val="24"/>
        </w:rPr>
        <w:t>.</w:t>
      </w:r>
      <w:r w:rsidRPr="00B8637F">
        <w:rPr>
          <w:rFonts w:cs="Arial"/>
          <w:sz w:val="24"/>
          <w:szCs w:val="24"/>
        </w:rPr>
        <w:t xml:space="preserve"> Kemudian Nota Kesepakatan tersebut digunakan sebagai acuan penyusunan Perubahan Rencana Kerja Anggaran Perangkat Daerah (PRKA-PD) dan Rancangan Perubahan APBD Tahun Anggaran berkenaan </w:t>
      </w:r>
    </w:p>
    <w:p w:rsidR="00191A4B" w:rsidRPr="00B8637F" w:rsidRDefault="00191A4B" w:rsidP="00C93C16">
      <w:pPr>
        <w:pStyle w:val="Heading2"/>
        <w:numPr>
          <w:ilvl w:val="0"/>
          <w:numId w:val="9"/>
        </w:numPr>
        <w:ind w:left="567" w:hanging="567"/>
        <w:rPr>
          <w:rFonts w:cs="Arial"/>
          <w:szCs w:val="24"/>
        </w:rPr>
      </w:pPr>
      <w:bookmarkStart w:id="2" w:name="_Toc79260600"/>
      <w:r w:rsidRPr="00B8637F">
        <w:rPr>
          <w:rFonts w:cs="Arial"/>
          <w:szCs w:val="24"/>
        </w:rPr>
        <w:t xml:space="preserve">Tujuan penyusunan Perubahan </w:t>
      </w:r>
      <w:r w:rsidR="00BC24EF" w:rsidRPr="00B8637F">
        <w:rPr>
          <w:rFonts w:cs="Arial"/>
          <w:szCs w:val="24"/>
        </w:rPr>
        <w:t>PPAS</w:t>
      </w:r>
      <w:bookmarkEnd w:id="2"/>
    </w:p>
    <w:p w:rsidR="00191A4B" w:rsidRPr="00B8637F" w:rsidRDefault="00033E47" w:rsidP="00C93C16">
      <w:pPr>
        <w:spacing w:line="360" w:lineRule="auto"/>
        <w:ind w:firstLine="567"/>
        <w:rPr>
          <w:rFonts w:cs="Arial"/>
          <w:sz w:val="24"/>
          <w:szCs w:val="24"/>
        </w:rPr>
      </w:pPr>
      <w:r w:rsidRPr="00B8637F">
        <w:rPr>
          <w:rFonts w:cs="Arial"/>
          <w:sz w:val="24"/>
          <w:szCs w:val="24"/>
        </w:rPr>
        <w:t xml:space="preserve">Tujuan dari penyusunan Perubahan </w:t>
      </w:r>
      <w:r w:rsidR="00E37C18" w:rsidRPr="00B8637F">
        <w:rPr>
          <w:rFonts w:cs="Arial"/>
          <w:sz w:val="24"/>
          <w:szCs w:val="24"/>
        </w:rPr>
        <w:t xml:space="preserve">Prioritas dan Plafon Anggaran Sementara </w:t>
      </w:r>
      <w:r w:rsidR="00511C20" w:rsidRPr="00B8637F">
        <w:rPr>
          <w:rFonts w:cs="Arial"/>
          <w:sz w:val="24"/>
          <w:szCs w:val="24"/>
        </w:rPr>
        <w:t>Provinsi Kepulauan Bangka Belitung Tahun Anggaran 2021 adalah:</w:t>
      </w:r>
    </w:p>
    <w:p w:rsidR="004E4822" w:rsidRPr="00B8637F" w:rsidRDefault="004E4822" w:rsidP="00C93C16">
      <w:pPr>
        <w:numPr>
          <w:ilvl w:val="0"/>
          <w:numId w:val="6"/>
        </w:numPr>
        <w:autoSpaceDE w:val="0"/>
        <w:autoSpaceDN w:val="0"/>
        <w:adjustRightInd w:val="0"/>
        <w:spacing w:after="60" w:line="360" w:lineRule="auto"/>
        <w:rPr>
          <w:rFonts w:cs="Arial"/>
          <w:color w:val="000000"/>
          <w:sz w:val="24"/>
          <w:szCs w:val="24"/>
          <w:lang w:val="id-ID" w:eastAsia="id-ID"/>
        </w:rPr>
      </w:pPr>
      <w:r w:rsidRPr="00B8637F">
        <w:rPr>
          <w:rFonts w:cs="Arial"/>
          <w:color w:val="000000"/>
          <w:sz w:val="24"/>
          <w:szCs w:val="24"/>
          <w:lang w:val="id-ID" w:eastAsia="id-ID"/>
        </w:rPr>
        <w:t>menyesuaikan perubahan pendapatan daerah tahun 20</w:t>
      </w:r>
      <w:r w:rsidRPr="00B8637F">
        <w:rPr>
          <w:rFonts w:cs="Arial"/>
          <w:color w:val="000000"/>
          <w:sz w:val="24"/>
          <w:szCs w:val="24"/>
          <w:lang w:eastAsia="id-ID"/>
        </w:rPr>
        <w:t>21</w:t>
      </w:r>
      <w:r w:rsidRPr="00B8637F">
        <w:rPr>
          <w:rFonts w:cs="Arial"/>
          <w:color w:val="000000"/>
          <w:sz w:val="24"/>
          <w:szCs w:val="24"/>
          <w:lang w:val="id-ID" w:eastAsia="id-ID"/>
        </w:rPr>
        <w:t xml:space="preserve"> yang disinkronkan dengan perubahan kebijakan sesuai kondisi tahun berjalan;</w:t>
      </w:r>
    </w:p>
    <w:p w:rsidR="004E4822" w:rsidRPr="00B8637F" w:rsidRDefault="004E4822" w:rsidP="00C93C16">
      <w:pPr>
        <w:numPr>
          <w:ilvl w:val="0"/>
          <w:numId w:val="6"/>
        </w:numPr>
        <w:autoSpaceDE w:val="0"/>
        <w:autoSpaceDN w:val="0"/>
        <w:adjustRightInd w:val="0"/>
        <w:spacing w:after="60" w:line="360" w:lineRule="auto"/>
        <w:rPr>
          <w:rFonts w:cs="Arial"/>
          <w:color w:val="000000"/>
          <w:sz w:val="24"/>
          <w:szCs w:val="24"/>
          <w:lang w:val="id-ID" w:eastAsia="id-ID"/>
        </w:rPr>
      </w:pPr>
      <w:r w:rsidRPr="00B8637F">
        <w:rPr>
          <w:rFonts w:cs="Arial"/>
          <w:color w:val="000000"/>
          <w:sz w:val="24"/>
          <w:szCs w:val="24"/>
          <w:lang w:val="id-ID" w:eastAsia="id-ID"/>
        </w:rPr>
        <w:t>menyesuaikan plafon anggaran belanja daerah tahun 20</w:t>
      </w:r>
      <w:r w:rsidRPr="00B8637F">
        <w:rPr>
          <w:rFonts w:cs="Arial"/>
          <w:color w:val="000000"/>
          <w:sz w:val="24"/>
          <w:szCs w:val="24"/>
          <w:lang w:eastAsia="id-ID"/>
        </w:rPr>
        <w:t>21</w:t>
      </w:r>
      <w:r w:rsidRPr="00B8637F">
        <w:rPr>
          <w:rFonts w:cs="Arial"/>
          <w:color w:val="000000"/>
          <w:sz w:val="24"/>
          <w:szCs w:val="24"/>
          <w:lang w:val="id-ID" w:eastAsia="id-ID"/>
        </w:rPr>
        <w:t xml:space="preserve"> berdasarkan prioritas pembangunan yang harus dicapai;</w:t>
      </w:r>
    </w:p>
    <w:p w:rsidR="004E4822" w:rsidRPr="00B8637F" w:rsidRDefault="004E4822" w:rsidP="00C93C16">
      <w:pPr>
        <w:numPr>
          <w:ilvl w:val="0"/>
          <w:numId w:val="6"/>
        </w:numPr>
        <w:autoSpaceDE w:val="0"/>
        <w:autoSpaceDN w:val="0"/>
        <w:adjustRightInd w:val="0"/>
        <w:spacing w:after="60" w:line="360" w:lineRule="auto"/>
        <w:rPr>
          <w:rFonts w:cs="Arial"/>
          <w:color w:val="000000"/>
          <w:sz w:val="24"/>
          <w:szCs w:val="24"/>
          <w:lang w:val="id-ID" w:eastAsia="id-ID"/>
        </w:rPr>
      </w:pPr>
      <w:r w:rsidRPr="00B8637F">
        <w:rPr>
          <w:rFonts w:cs="Arial"/>
          <w:color w:val="000000"/>
          <w:sz w:val="24"/>
          <w:szCs w:val="24"/>
          <w:lang w:val="id-ID" w:eastAsia="id-ID"/>
        </w:rPr>
        <w:t>pedoman untuk melakukan koreksi terhadap target capaian dan alokasi anggaran per Perangkat Daerah;</w:t>
      </w:r>
    </w:p>
    <w:p w:rsidR="004E4822" w:rsidRPr="00B8637F" w:rsidRDefault="004E4822" w:rsidP="00C93C16">
      <w:pPr>
        <w:numPr>
          <w:ilvl w:val="0"/>
          <w:numId w:val="6"/>
        </w:numPr>
        <w:autoSpaceDE w:val="0"/>
        <w:autoSpaceDN w:val="0"/>
        <w:adjustRightInd w:val="0"/>
        <w:spacing w:after="60" w:line="360" w:lineRule="auto"/>
        <w:rPr>
          <w:rFonts w:cs="Arial"/>
          <w:color w:val="000000"/>
          <w:sz w:val="24"/>
          <w:szCs w:val="24"/>
          <w:lang w:val="id-ID" w:eastAsia="id-ID"/>
        </w:rPr>
      </w:pPr>
      <w:r w:rsidRPr="00B8637F">
        <w:rPr>
          <w:rFonts w:cs="Arial"/>
          <w:color w:val="000000"/>
          <w:sz w:val="24"/>
          <w:szCs w:val="24"/>
          <w:lang w:val="id-ID" w:eastAsia="id-ID"/>
        </w:rPr>
        <w:lastRenderedPageBreak/>
        <w:t>menyesuaikan kebijakan pembiayaan daerah untuk mensikronkan surplus atau defisit guna menutupi selisih antara pendapatan dan belanja daerah;</w:t>
      </w:r>
    </w:p>
    <w:p w:rsidR="004E4822" w:rsidRPr="00B8637F" w:rsidRDefault="004E4822" w:rsidP="00C93C16">
      <w:pPr>
        <w:numPr>
          <w:ilvl w:val="0"/>
          <w:numId w:val="6"/>
        </w:numPr>
        <w:autoSpaceDE w:val="0"/>
        <w:autoSpaceDN w:val="0"/>
        <w:adjustRightInd w:val="0"/>
        <w:spacing w:after="60" w:line="360" w:lineRule="auto"/>
        <w:rPr>
          <w:rFonts w:cs="Arial"/>
          <w:color w:val="000000"/>
          <w:sz w:val="24"/>
          <w:szCs w:val="24"/>
          <w:lang w:val="id-ID" w:eastAsia="id-ID"/>
        </w:rPr>
      </w:pPr>
      <w:r w:rsidRPr="00B8637F">
        <w:rPr>
          <w:rFonts w:cs="Arial"/>
          <w:sz w:val="24"/>
          <w:szCs w:val="24"/>
          <w:lang w:val="id-ID" w:eastAsia="id-ID"/>
        </w:rPr>
        <w:t>menetapkan plafon anggaran sementara terhadap perubahan prioritas program dan kegiatan pembangunan berdasarkan Perubahan Kebijakan Umum APBD (PKUA);</w:t>
      </w:r>
    </w:p>
    <w:p w:rsidR="004E4822" w:rsidRPr="00B8637F" w:rsidRDefault="004E4822" w:rsidP="00C93C16">
      <w:pPr>
        <w:numPr>
          <w:ilvl w:val="0"/>
          <w:numId w:val="6"/>
        </w:numPr>
        <w:autoSpaceDE w:val="0"/>
        <w:autoSpaceDN w:val="0"/>
        <w:adjustRightInd w:val="0"/>
        <w:spacing w:after="60" w:line="360" w:lineRule="auto"/>
        <w:rPr>
          <w:rFonts w:cs="Arial"/>
          <w:color w:val="000000"/>
          <w:sz w:val="24"/>
          <w:szCs w:val="24"/>
          <w:lang w:val="id-ID" w:eastAsia="id-ID"/>
        </w:rPr>
      </w:pPr>
      <w:r w:rsidRPr="00B8637F">
        <w:rPr>
          <w:rFonts w:cs="Arial"/>
          <w:sz w:val="24"/>
          <w:szCs w:val="24"/>
          <w:lang w:val="id-ID" w:eastAsia="id-ID"/>
        </w:rPr>
        <w:t>sebagai pedoman penyusunan Perubahan Rencana Kerja Anggaran Perangkat Daerah (PRKA – PD); dan</w:t>
      </w:r>
    </w:p>
    <w:p w:rsidR="004E4822" w:rsidRPr="00B8637F" w:rsidRDefault="004E4822" w:rsidP="00C93C16">
      <w:pPr>
        <w:numPr>
          <w:ilvl w:val="0"/>
          <w:numId w:val="6"/>
        </w:numPr>
        <w:autoSpaceDE w:val="0"/>
        <w:autoSpaceDN w:val="0"/>
        <w:adjustRightInd w:val="0"/>
        <w:spacing w:after="60" w:line="360" w:lineRule="auto"/>
        <w:rPr>
          <w:rFonts w:cs="Arial"/>
          <w:color w:val="000000"/>
          <w:sz w:val="24"/>
          <w:szCs w:val="24"/>
          <w:lang w:val="id-ID" w:eastAsia="id-ID"/>
        </w:rPr>
      </w:pPr>
      <w:r w:rsidRPr="00B8637F">
        <w:rPr>
          <w:rFonts w:cs="Arial"/>
          <w:sz w:val="24"/>
          <w:szCs w:val="24"/>
          <w:lang w:val="id-ID" w:eastAsia="id-ID"/>
        </w:rPr>
        <w:t>sebagai pedoman penyusunan rancangan perubahan APBD tahun 20</w:t>
      </w:r>
      <w:r w:rsidRPr="00B8637F">
        <w:rPr>
          <w:rFonts w:cs="Arial"/>
          <w:sz w:val="24"/>
          <w:szCs w:val="24"/>
          <w:lang w:eastAsia="id-ID"/>
        </w:rPr>
        <w:t>21</w:t>
      </w:r>
      <w:r w:rsidRPr="00B8637F">
        <w:rPr>
          <w:rFonts w:cs="Arial"/>
          <w:sz w:val="24"/>
          <w:szCs w:val="24"/>
          <w:lang w:val="id-ID" w:eastAsia="id-ID"/>
        </w:rPr>
        <w:t>.</w:t>
      </w:r>
    </w:p>
    <w:p w:rsidR="00F07AD6" w:rsidRPr="00B8637F" w:rsidRDefault="001816D7" w:rsidP="00C93C16">
      <w:pPr>
        <w:pStyle w:val="Heading2"/>
        <w:numPr>
          <w:ilvl w:val="0"/>
          <w:numId w:val="9"/>
        </w:numPr>
        <w:ind w:left="567" w:hanging="567"/>
        <w:rPr>
          <w:rFonts w:cs="Arial"/>
          <w:szCs w:val="24"/>
        </w:rPr>
      </w:pPr>
      <w:bookmarkStart w:id="3" w:name="_Toc79260601"/>
      <w:r w:rsidRPr="00B8637F">
        <w:rPr>
          <w:rFonts w:cs="Arial"/>
          <w:szCs w:val="24"/>
        </w:rPr>
        <w:t>Landasan Hukum</w:t>
      </w:r>
      <w:r w:rsidR="00F07AD6" w:rsidRPr="00B8637F">
        <w:rPr>
          <w:rFonts w:cs="Arial"/>
          <w:szCs w:val="24"/>
        </w:rPr>
        <w:t xml:space="preserve"> penyusunan Perubahan </w:t>
      </w:r>
      <w:r w:rsidR="00FB0797" w:rsidRPr="00B8637F">
        <w:rPr>
          <w:rFonts w:cs="Arial"/>
          <w:szCs w:val="24"/>
        </w:rPr>
        <w:t>PPAS</w:t>
      </w:r>
      <w:bookmarkEnd w:id="3"/>
    </w:p>
    <w:p w:rsidR="00F07AD6" w:rsidRPr="00B8637F" w:rsidRDefault="00F07AD6" w:rsidP="00C93C16">
      <w:pPr>
        <w:spacing w:line="360" w:lineRule="auto"/>
        <w:ind w:firstLine="567"/>
        <w:rPr>
          <w:rFonts w:cs="Arial"/>
          <w:sz w:val="24"/>
          <w:szCs w:val="24"/>
        </w:rPr>
      </w:pPr>
      <w:r w:rsidRPr="00B8637F">
        <w:rPr>
          <w:rFonts w:cs="Arial"/>
          <w:sz w:val="24"/>
          <w:szCs w:val="24"/>
        </w:rPr>
        <w:t xml:space="preserve">Landasan hukum yang dijadikan dasar dalam penyusunan Perubahan </w:t>
      </w:r>
      <w:r w:rsidR="00E37C18" w:rsidRPr="00B8637F">
        <w:rPr>
          <w:rFonts w:cs="Arial"/>
          <w:sz w:val="24"/>
          <w:szCs w:val="24"/>
        </w:rPr>
        <w:t xml:space="preserve">Prioritas dan Plafon Anggaran Sementara </w:t>
      </w:r>
      <w:r w:rsidRPr="00B8637F">
        <w:rPr>
          <w:rFonts w:cs="Arial"/>
          <w:sz w:val="24"/>
          <w:szCs w:val="24"/>
        </w:rPr>
        <w:t>Provinsi Kepulauan Bangka Belitung Tahun 2021 adalah:</w:t>
      </w:r>
    </w:p>
    <w:p w:rsidR="00F07AD6" w:rsidRPr="00B8637F" w:rsidRDefault="00F07AD6" w:rsidP="00C93C16">
      <w:pPr>
        <w:pStyle w:val="ListParagraph"/>
        <w:numPr>
          <w:ilvl w:val="0"/>
          <w:numId w:val="5"/>
        </w:numPr>
        <w:spacing w:line="360" w:lineRule="auto"/>
        <w:ind w:left="567" w:hanging="567"/>
        <w:rPr>
          <w:rFonts w:cs="Arial"/>
          <w:sz w:val="24"/>
          <w:szCs w:val="24"/>
        </w:rPr>
      </w:pPr>
      <w:r w:rsidRPr="00B8637F">
        <w:rPr>
          <w:rFonts w:cs="Arial"/>
          <w:sz w:val="24"/>
          <w:szCs w:val="24"/>
        </w:rPr>
        <w:t>Undang-Undang Nomor 28 Tahun 1999 tentang Penyelenggara Negara yang Bersih dan Bebas dari Korupsi, Kolusi dan Nepotisme (Lembaran Negara Republik Indonesia Tahun 1999 Nomor 75, Tambahan Lembaran Negara Republik Indonesia Nomor 3851);</w:t>
      </w:r>
    </w:p>
    <w:p w:rsidR="00F07AD6" w:rsidRPr="00B8637F" w:rsidRDefault="00F07AD6" w:rsidP="00C93C16">
      <w:pPr>
        <w:pStyle w:val="ListParagraph"/>
        <w:numPr>
          <w:ilvl w:val="0"/>
          <w:numId w:val="5"/>
        </w:numPr>
        <w:spacing w:line="360" w:lineRule="auto"/>
        <w:ind w:left="567" w:hanging="567"/>
        <w:rPr>
          <w:rFonts w:cs="Arial"/>
          <w:sz w:val="24"/>
          <w:szCs w:val="24"/>
        </w:rPr>
      </w:pPr>
      <w:r w:rsidRPr="00B8637F">
        <w:rPr>
          <w:rFonts w:cs="Arial"/>
          <w:sz w:val="24"/>
          <w:szCs w:val="24"/>
        </w:rPr>
        <w:t>Undang-Undang Nomor 27 Tahun 2000 tentang Pembentukan Provinsi Kepulauan Bangka Belitung (Lembaran Negara Republik Indonesia Tahun 2000 Nomor 217, Tambahan Lembaran Negara Republik Indonesia Nomor 4355);</w:t>
      </w:r>
    </w:p>
    <w:p w:rsidR="00F07AD6" w:rsidRPr="00B8637F" w:rsidRDefault="00F07AD6" w:rsidP="00C93C16">
      <w:pPr>
        <w:pStyle w:val="ListParagraph"/>
        <w:numPr>
          <w:ilvl w:val="0"/>
          <w:numId w:val="5"/>
        </w:numPr>
        <w:spacing w:line="360" w:lineRule="auto"/>
        <w:ind w:left="567" w:hanging="567"/>
        <w:rPr>
          <w:rFonts w:cs="Arial"/>
          <w:sz w:val="24"/>
          <w:szCs w:val="24"/>
        </w:rPr>
      </w:pPr>
      <w:r w:rsidRPr="00B8637F">
        <w:rPr>
          <w:rFonts w:cs="Arial"/>
          <w:sz w:val="24"/>
          <w:szCs w:val="24"/>
        </w:rPr>
        <w:t>Undang-Undang Nomor 5 Tahun 2003 tentang Pembentukan Kabupaten Bangka Selatan, Kabupaten Bangka Tengah, Kabupaten Bangka Barat, dan Kabupaten Belitung Timur di Provinsi Kepulauan Bangka Belitung  (Lembaran Negara Republik Indonesia Tahun 2003 Nomor 25, Tambahan Lembaran Negara Republik Indonesia Nomor 4268);</w:t>
      </w:r>
    </w:p>
    <w:p w:rsidR="00F07AD6" w:rsidRPr="00B8637F" w:rsidRDefault="00F07AD6" w:rsidP="00C93C16">
      <w:pPr>
        <w:pStyle w:val="ListParagraph"/>
        <w:numPr>
          <w:ilvl w:val="0"/>
          <w:numId w:val="5"/>
        </w:numPr>
        <w:spacing w:line="360" w:lineRule="auto"/>
        <w:ind w:left="567" w:hanging="567"/>
        <w:rPr>
          <w:rFonts w:cs="Arial"/>
          <w:sz w:val="24"/>
          <w:szCs w:val="24"/>
        </w:rPr>
      </w:pPr>
      <w:r w:rsidRPr="00B8637F">
        <w:rPr>
          <w:rFonts w:cs="Arial"/>
          <w:sz w:val="24"/>
          <w:szCs w:val="24"/>
        </w:rPr>
        <w:t>Undang-Undang Nomor 17 Tahun 2003 tentang Keuangan Negara (Lembaran Negara Republik Indonesia Tahun 2003 Nomor 47, Tambahan Lembaran Negara Republik Indonesia Nomor 4355);</w:t>
      </w:r>
    </w:p>
    <w:p w:rsidR="00476D2D" w:rsidRPr="00B8637F" w:rsidRDefault="00F07AD6" w:rsidP="00C93C16">
      <w:pPr>
        <w:pStyle w:val="ListParagraph"/>
        <w:numPr>
          <w:ilvl w:val="0"/>
          <w:numId w:val="5"/>
        </w:numPr>
        <w:spacing w:line="360" w:lineRule="auto"/>
        <w:ind w:left="567" w:hanging="567"/>
        <w:rPr>
          <w:rFonts w:cs="Arial"/>
          <w:sz w:val="24"/>
          <w:szCs w:val="24"/>
        </w:rPr>
      </w:pPr>
      <w:r w:rsidRPr="00B8637F">
        <w:rPr>
          <w:rFonts w:cs="Arial"/>
          <w:sz w:val="24"/>
          <w:szCs w:val="24"/>
        </w:rPr>
        <w:lastRenderedPageBreak/>
        <w:t>Undang-Undang Nomor 1 Tahun 2004 tentang Perbendaharaan Keuangan Negara (Lembaran Negara Republik Indonesia Tahun 2004 Nomor 5, Tambahan Lembaran Negara Republik Indonesia Nomor 4335);</w:t>
      </w:r>
    </w:p>
    <w:p w:rsidR="00476D2D" w:rsidRPr="00B8637F" w:rsidRDefault="00F07AD6" w:rsidP="00C93C16">
      <w:pPr>
        <w:pStyle w:val="ListParagraph"/>
        <w:numPr>
          <w:ilvl w:val="0"/>
          <w:numId w:val="5"/>
        </w:numPr>
        <w:spacing w:line="360" w:lineRule="auto"/>
        <w:ind w:left="567" w:hanging="567"/>
        <w:rPr>
          <w:rFonts w:cs="Arial"/>
          <w:sz w:val="24"/>
          <w:szCs w:val="24"/>
        </w:rPr>
      </w:pPr>
      <w:r w:rsidRPr="00B8637F">
        <w:rPr>
          <w:rFonts w:cs="Arial"/>
          <w:sz w:val="24"/>
          <w:szCs w:val="24"/>
        </w:rPr>
        <w:t>Undang-Undang Nomor 15 Tahun 2004 tentang Pemeriksaan Pengelolaan dan Tanggungjawab Keuangan Negara (Lembaran Negara Republik Indonesia Tahun 2004 Nomor 66, Tambahan Lembaran Negara Republik Indonesia Nomor 4400);</w:t>
      </w:r>
    </w:p>
    <w:p w:rsidR="00476D2D" w:rsidRPr="00B8637F" w:rsidRDefault="00F07AD6" w:rsidP="00C93C16">
      <w:pPr>
        <w:pStyle w:val="ListParagraph"/>
        <w:numPr>
          <w:ilvl w:val="0"/>
          <w:numId w:val="5"/>
        </w:numPr>
        <w:spacing w:line="360" w:lineRule="auto"/>
        <w:ind w:left="567" w:hanging="567"/>
        <w:rPr>
          <w:rFonts w:cs="Arial"/>
          <w:sz w:val="24"/>
          <w:szCs w:val="24"/>
        </w:rPr>
      </w:pPr>
      <w:r w:rsidRPr="00B8637F">
        <w:rPr>
          <w:rFonts w:cs="Arial"/>
          <w:sz w:val="24"/>
          <w:szCs w:val="24"/>
        </w:rPr>
        <w:t>Undang-Undang Nomor 25 tahun 2004 tentang Sistem Perencanaan Pembangunan Nasional (Lembaran Negara Republik Indonesia Tahun 2004 Nomor 104, Tambahan Lembaran Negara Nomor 3952);</w:t>
      </w:r>
    </w:p>
    <w:p w:rsidR="00ED1FCE" w:rsidRPr="00B8637F" w:rsidRDefault="00F07AD6" w:rsidP="00C93C16">
      <w:pPr>
        <w:pStyle w:val="ListParagraph"/>
        <w:numPr>
          <w:ilvl w:val="0"/>
          <w:numId w:val="5"/>
        </w:numPr>
        <w:spacing w:line="360" w:lineRule="auto"/>
        <w:ind w:left="567" w:hanging="567"/>
        <w:rPr>
          <w:rFonts w:cs="Arial"/>
          <w:sz w:val="24"/>
          <w:szCs w:val="24"/>
        </w:rPr>
      </w:pPr>
      <w:r w:rsidRPr="00B8637F">
        <w:rPr>
          <w:rFonts w:cs="Arial"/>
          <w:sz w:val="24"/>
          <w:szCs w:val="24"/>
        </w:rPr>
        <w:t>Undang-Undang Nomor 33 Tahun 2004 tentang Perimbangan Keuangan antara Pemerintah Pusat dan Pemerintah Daerah (Lembaran Negara Republik Indonesia Tahun 2004 Nomor 126, Tambahan Lembaran Negara Republik Indonesia Nomor 4438);</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Peraturan Pemerintah Nomor 79 Tahun 2005 tentang Pedoman Pembinaan dan Pengawasan Penyelenggaraan Pemerintahan Daerah (Lembaran Negara Republik Indonesia Tahun 2005 Nomor 165, Tambahan Lembaran Negara Republik Indonesia Nomor 4593);</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Peraturan Pemerintah Republik Indonesia Nomor 39 Tahun 2006 tentang Tata Cara Pengendalian dan Evaluasi Pelaksanaan Rencana Pembangunan (Lembaran Negara Republik Indonesia Tahun 2006 Nomor 96, Tambahan Lembaran Negara Republik Indonesia Nomor 4663);</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 xml:space="preserve">Peraturan Pemerintah Republik Indonesia Nomor 18 Tahun 2017 tentang Hak keuangan dan administratif pimpinan dan anggota dewan perwakilan </w:t>
      </w:r>
      <w:r w:rsidRPr="00B8637F">
        <w:rPr>
          <w:rFonts w:cs="Arial"/>
          <w:sz w:val="24"/>
          <w:szCs w:val="24"/>
        </w:rPr>
        <w:lastRenderedPageBreak/>
        <w:t>rakyat daerah (Lembaran Negara Republik Indonesia Tahun 2017 Nomor 106 Tambahan Lembaran Negara Republik Indonesia Nomor 6057);</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Peraturan Pemerintah Nomor 12 Tahun 2019 tentang Pengelolaan Keuangan Daerah (Lembaran Negara Republik Indonesia Tahun 2019 Nomor 42, Tambahan Lembaran Negara Republik Indonesia Nomor 6322);</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Keputusan Presiden RI Nomor 12 Tahun 2020 tentang Penetapan Bencana Non Alam Penyebaran Corona Virus Disease 2019 (Covid-19) sebagai Bencana Nasional;</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 xml:space="preserve">Peraturan Menteri Dalam Negeri Nomor </w:t>
      </w:r>
      <w:r w:rsidR="008D28D8" w:rsidRPr="00B8637F">
        <w:rPr>
          <w:rFonts w:cs="Arial"/>
          <w:sz w:val="24"/>
          <w:szCs w:val="24"/>
        </w:rPr>
        <w:t>77</w:t>
      </w:r>
      <w:r w:rsidRPr="00B8637F">
        <w:rPr>
          <w:rFonts w:cs="Arial"/>
          <w:sz w:val="24"/>
          <w:szCs w:val="24"/>
        </w:rPr>
        <w:t xml:space="preserve"> Tahun 20</w:t>
      </w:r>
      <w:r w:rsidR="008D28D8" w:rsidRPr="00B8637F">
        <w:rPr>
          <w:rFonts w:cs="Arial"/>
          <w:sz w:val="24"/>
          <w:szCs w:val="24"/>
        </w:rPr>
        <w:t>20</w:t>
      </w:r>
      <w:r w:rsidRPr="00B8637F">
        <w:rPr>
          <w:rFonts w:cs="Arial"/>
          <w:sz w:val="24"/>
          <w:szCs w:val="24"/>
        </w:rPr>
        <w:t xml:space="preserve"> tentang Pedoman </w:t>
      </w:r>
      <w:r w:rsidR="008D28D8" w:rsidRPr="00B8637F">
        <w:rPr>
          <w:rFonts w:cs="Arial"/>
          <w:sz w:val="24"/>
          <w:szCs w:val="24"/>
        </w:rPr>
        <w:t xml:space="preserve">Teknis </w:t>
      </w:r>
      <w:r w:rsidRPr="00B8637F">
        <w:rPr>
          <w:rFonts w:cs="Arial"/>
          <w:sz w:val="24"/>
          <w:szCs w:val="24"/>
        </w:rPr>
        <w:t>Pengelolaan Keuangan</w:t>
      </w:r>
      <w:r w:rsidR="008D28D8" w:rsidRPr="00B8637F">
        <w:rPr>
          <w:rFonts w:cs="Arial"/>
          <w:sz w:val="24"/>
          <w:szCs w:val="24"/>
        </w:rPr>
        <w:t xml:space="preserve"> Daerah</w:t>
      </w:r>
      <w:r w:rsidRPr="00B8637F">
        <w:rPr>
          <w:rFonts w:cs="Arial"/>
          <w:sz w:val="24"/>
          <w:szCs w:val="24"/>
        </w:rPr>
        <w:t>;</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 (Berita Negara Republik Indonesia Tahun 2017 Nomor 1312);</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Peraturan Daerah Nomor 7 Tahun 2015 tentang Tata Cara Penyusunan Perencanaan Pembangunan daerah Provinsi Kepulauan Bangka Belitung (Lembaran Daerah Provinsi Kepulauan Bangka Belitung Tahun 2015 Nomor 5 Seri E);</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Peraturan Daerah Nomor</w:t>
      </w:r>
      <w:r w:rsidR="00B56543" w:rsidRPr="00B8637F">
        <w:rPr>
          <w:rFonts w:cs="Arial"/>
          <w:sz w:val="24"/>
          <w:szCs w:val="24"/>
        </w:rPr>
        <w:t xml:space="preserve"> 8 Tahun 2020</w:t>
      </w:r>
      <w:r w:rsidRPr="00B8637F">
        <w:rPr>
          <w:rFonts w:cs="Arial"/>
          <w:sz w:val="24"/>
          <w:szCs w:val="24"/>
        </w:rPr>
        <w:t xml:space="preserve"> tentang Anggaran Pendapatan dan Belanja Daerah Tahun Anggaran 202</w:t>
      </w:r>
      <w:r w:rsidR="00D574E6" w:rsidRPr="00B8637F">
        <w:rPr>
          <w:rFonts w:cs="Arial"/>
          <w:sz w:val="24"/>
          <w:szCs w:val="24"/>
        </w:rPr>
        <w:t>1</w:t>
      </w:r>
      <w:r w:rsidRPr="00B8637F">
        <w:rPr>
          <w:rFonts w:cs="Arial"/>
          <w:sz w:val="24"/>
          <w:szCs w:val="24"/>
        </w:rPr>
        <w:t xml:space="preserve"> (Lembaran Daerah Provinsi Kepulauan Bangka Belitung Tahun 20</w:t>
      </w:r>
      <w:r w:rsidR="00B56543" w:rsidRPr="00B8637F">
        <w:rPr>
          <w:rFonts w:cs="Arial"/>
          <w:sz w:val="24"/>
          <w:szCs w:val="24"/>
        </w:rPr>
        <w:t>20</w:t>
      </w:r>
      <w:r w:rsidRPr="00B8637F">
        <w:rPr>
          <w:rFonts w:cs="Arial"/>
          <w:sz w:val="24"/>
          <w:szCs w:val="24"/>
        </w:rPr>
        <w:t xml:space="preserve"> Nomor 3 Seri A);</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Peraturan Daerah Nomor 1 Tahun 2020 tentang Pembentukan dan Susunan Perangkat Daerah Provinsi Kepulauan Bangka Belitung (Lembaran Daerah Provinsi Kepulauan Bangka Belitung Tahun 2020 Nomor 1 Seri D);</w:t>
      </w:r>
    </w:p>
    <w:p w:rsidR="00ED1FCE"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t>Peraturan Daerah Nomor 5 Tahun 2020 tentang Perubahan Atas Peraturan Daerah Nomor 14 Tahun 2017 tentang Rencana Pembangunan Jangka Menengah Daerah Provinsi Kepulauan Bangka Belitung Tahun 2017-2022 (Lembaran Daerah Tahun 2020 Nomor 4 Seri E);</w:t>
      </w:r>
    </w:p>
    <w:p w:rsidR="00942876" w:rsidRPr="00B8637F" w:rsidRDefault="00ED1FCE" w:rsidP="00C93C16">
      <w:pPr>
        <w:pStyle w:val="ListParagraph"/>
        <w:numPr>
          <w:ilvl w:val="0"/>
          <w:numId w:val="5"/>
        </w:numPr>
        <w:spacing w:line="360" w:lineRule="auto"/>
        <w:ind w:left="567" w:hanging="567"/>
        <w:rPr>
          <w:rFonts w:cs="Arial"/>
          <w:sz w:val="24"/>
          <w:szCs w:val="24"/>
        </w:rPr>
      </w:pPr>
      <w:r w:rsidRPr="00B8637F">
        <w:rPr>
          <w:rFonts w:cs="Arial"/>
          <w:sz w:val="24"/>
          <w:szCs w:val="24"/>
        </w:rPr>
        <w:lastRenderedPageBreak/>
        <w:t>Peraturan Gubernur Nomor 3</w:t>
      </w:r>
      <w:r w:rsidR="002574E1" w:rsidRPr="00B8637F">
        <w:rPr>
          <w:rFonts w:cs="Arial"/>
          <w:sz w:val="24"/>
          <w:szCs w:val="24"/>
        </w:rPr>
        <w:t>4</w:t>
      </w:r>
      <w:r w:rsidRPr="00B8637F">
        <w:rPr>
          <w:rFonts w:cs="Arial"/>
          <w:sz w:val="24"/>
          <w:szCs w:val="24"/>
        </w:rPr>
        <w:t xml:space="preserve"> Tahun 20</w:t>
      </w:r>
      <w:r w:rsidR="002574E1" w:rsidRPr="00B8637F">
        <w:rPr>
          <w:rFonts w:cs="Arial"/>
          <w:sz w:val="24"/>
          <w:szCs w:val="24"/>
        </w:rPr>
        <w:t>21</w:t>
      </w:r>
      <w:r w:rsidRPr="00B8637F">
        <w:rPr>
          <w:rFonts w:cs="Arial"/>
          <w:sz w:val="24"/>
          <w:szCs w:val="24"/>
        </w:rPr>
        <w:t xml:space="preserve"> tentang Rencana Kerja Pemerintah Daerah </w:t>
      </w:r>
      <w:r w:rsidR="002574E1" w:rsidRPr="00B8637F">
        <w:rPr>
          <w:rFonts w:cs="Arial"/>
          <w:sz w:val="24"/>
          <w:szCs w:val="24"/>
        </w:rPr>
        <w:t xml:space="preserve">Perubahan </w:t>
      </w:r>
      <w:r w:rsidRPr="00B8637F">
        <w:rPr>
          <w:rFonts w:cs="Arial"/>
          <w:sz w:val="24"/>
          <w:szCs w:val="24"/>
        </w:rPr>
        <w:t>Provinsi Kepulauan Bangka Belitung Tahun 2020 (Berita Daerah Daerah Provinsi Kepulauan Bangka Belitung Tahun 20</w:t>
      </w:r>
      <w:r w:rsidR="002574E1" w:rsidRPr="00B8637F">
        <w:rPr>
          <w:rFonts w:cs="Arial"/>
          <w:sz w:val="24"/>
          <w:szCs w:val="24"/>
        </w:rPr>
        <w:t>21</w:t>
      </w:r>
      <w:r w:rsidRPr="00B8637F">
        <w:rPr>
          <w:rFonts w:cs="Arial"/>
          <w:sz w:val="24"/>
          <w:szCs w:val="24"/>
        </w:rPr>
        <w:t xml:space="preserve"> Nomor </w:t>
      </w:r>
      <w:r w:rsidR="002574E1" w:rsidRPr="00B8637F">
        <w:rPr>
          <w:rFonts w:cs="Arial"/>
          <w:sz w:val="24"/>
          <w:szCs w:val="24"/>
        </w:rPr>
        <w:t>18</w:t>
      </w:r>
      <w:r w:rsidRPr="00B8637F">
        <w:rPr>
          <w:rFonts w:cs="Arial"/>
          <w:sz w:val="24"/>
          <w:szCs w:val="24"/>
        </w:rPr>
        <w:t xml:space="preserve"> Seri </w:t>
      </w:r>
      <w:r w:rsidR="002574E1" w:rsidRPr="00B8637F">
        <w:rPr>
          <w:rFonts w:cs="Arial"/>
          <w:sz w:val="24"/>
          <w:szCs w:val="24"/>
        </w:rPr>
        <w:t>E</w:t>
      </w:r>
      <w:r w:rsidRPr="00B8637F">
        <w:rPr>
          <w:rFonts w:cs="Arial"/>
          <w:sz w:val="24"/>
          <w:szCs w:val="24"/>
        </w:rPr>
        <w:t xml:space="preserve">) </w:t>
      </w:r>
    </w:p>
    <w:p w:rsidR="001816D7" w:rsidRPr="00B8637F" w:rsidRDefault="001816D7" w:rsidP="00C93C16">
      <w:pPr>
        <w:pStyle w:val="Heading2"/>
        <w:numPr>
          <w:ilvl w:val="1"/>
          <w:numId w:val="11"/>
        </w:numPr>
        <w:ind w:left="709"/>
        <w:rPr>
          <w:rFonts w:cs="Arial"/>
          <w:szCs w:val="24"/>
        </w:rPr>
      </w:pPr>
      <w:bookmarkStart w:id="4" w:name="_Toc79260602"/>
      <w:r w:rsidRPr="00B8637F">
        <w:rPr>
          <w:rFonts w:cs="Arial"/>
          <w:szCs w:val="24"/>
        </w:rPr>
        <w:t>Sistematika Perubahan PPAS</w:t>
      </w:r>
      <w:bookmarkEnd w:id="4"/>
    </w:p>
    <w:p w:rsidR="001816D7" w:rsidRPr="00B8637F" w:rsidRDefault="001816D7" w:rsidP="00C93C16">
      <w:pPr>
        <w:pStyle w:val="ListParagraph"/>
        <w:spacing w:line="360" w:lineRule="auto"/>
        <w:ind w:left="567" w:firstLine="720"/>
        <w:rPr>
          <w:rFonts w:cs="Arial"/>
          <w:sz w:val="24"/>
          <w:szCs w:val="24"/>
        </w:rPr>
      </w:pPr>
      <w:r w:rsidRPr="00B8637F">
        <w:rPr>
          <w:rFonts w:cs="Arial"/>
          <w:sz w:val="24"/>
          <w:szCs w:val="24"/>
        </w:rPr>
        <w:t>Berdasarkan Permendagri Nomor 77 Tahun 2020, Perubahan Prioritas Plafon Anggaran Sementara (PPAS) Provinsi Kepulauan Bangka Belitung Tahun 2021 dapat disusun dengan sistematika sebagai berikut:</w:t>
      </w:r>
    </w:p>
    <w:p w:rsidR="001816D7" w:rsidRPr="00B8637F" w:rsidRDefault="001816D7" w:rsidP="00C93C16">
      <w:pPr>
        <w:spacing w:after="120" w:line="360" w:lineRule="auto"/>
        <w:ind w:left="567"/>
        <w:rPr>
          <w:rFonts w:cs="Arial"/>
          <w:b/>
          <w:sz w:val="24"/>
          <w:szCs w:val="24"/>
          <w:lang w:val="id-ID"/>
        </w:rPr>
      </w:pPr>
      <w:r w:rsidRPr="00B8637F">
        <w:rPr>
          <w:rFonts w:cs="Arial"/>
          <w:b/>
          <w:sz w:val="24"/>
          <w:szCs w:val="24"/>
          <w:lang w:val="id-ID"/>
        </w:rPr>
        <w:t xml:space="preserve">Bab I </w:t>
      </w:r>
      <w:r w:rsidR="00C838E4" w:rsidRPr="00B8637F">
        <w:rPr>
          <w:rFonts w:cs="Arial"/>
          <w:b/>
          <w:sz w:val="24"/>
          <w:szCs w:val="24"/>
          <w:lang w:val="id-ID"/>
        </w:rPr>
        <w:tab/>
      </w:r>
      <w:r w:rsidRPr="00B8637F">
        <w:rPr>
          <w:rFonts w:cs="Arial"/>
          <w:b/>
          <w:sz w:val="24"/>
          <w:szCs w:val="24"/>
          <w:lang w:val="id-ID"/>
        </w:rPr>
        <w:t>Pendahuluan</w:t>
      </w:r>
    </w:p>
    <w:p w:rsidR="001816D7" w:rsidRPr="00B8637F" w:rsidRDefault="001816D7" w:rsidP="00C93C16">
      <w:pPr>
        <w:spacing w:after="240" w:line="360" w:lineRule="auto"/>
        <w:ind w:left="567"/>
        <w:rPr>
          <w:rFonts w:cs="Arial"/>
          <w:sz w:val="24"/>
          <w:szCs w:val="24"/>
          <w:lang w:val="id-ID"/>
        </w:rPr>
      </w:pPr>
      <w:r w:rsidRPr="00B8637F">
        <w:rPr>
          <w:rFonts w:cs="Arial"/>
          <w:sz w:val="24"/>
          <w:szCs w:val="24"/>
          <w:lang w:val="id-ID"/>
        </w:rPr>
        <w:t>Menguraikan latar belakang, tujuan, dasar hukum dan sistematika penyusunan Perubahan PPAS Tahun 20</w:t>
      </w:r>
      <w:r w:rsidRPr="00B8637F">
        <w:rPr>
          <w:rFonts w:cs="Arial"/>
          <w:sz w:val="24"/>
          <w:szCs w:val="24"/>
        </w:rPr>
        <w:t>2</w:t>
      </w:r>
      <w:r w:rsidR="00D714F2" w:rsidRPr="00B8637F">
        <w:rPr>
          <w:rFonts w:cs="Arial"/>
          <w:sz w:val="24"/>
          <w:szCs w:val="24"/>
        </w:rPr>
        <w:t>1</w:t>
      </w:r>
      <w:r w:rsidRPr="00B8637F">
        <w:rPr>
          <w:rFonts w:cs="Arial"/>
          <w:sz w:val="24"/>
          <w:szCs w:val="24"/>
          <w:lang w:val="id-ID"/>
        </w:rPr>
        <w:t xml:space="preserve">. </w:t>
      </w:r>
    </w:p>
    <w:p w:rsidR="001816D7" w:rsidRPr="00B8637F" w:rsidRDefault="001816D7" w:rsidP="00C93C16">
      <w:pPr>
        <w:spacing w:after="120" w:line="360" w:lineRule="auto"/>
        <w:ind w:left="567"/>
        <w:rPr>
          <w:rFonts w:cs="Arial"/>
          <w:b/>
          <w:sz w:val="24"/>
          <w:szCs w:val="24"/>
          <w:lang w:val="id-ID"/>
        </w:rPr>
      </w:pPr>
      <w:r w:rsidRPr="00B8637F">
        <w:rPr>
          <w:rFonts w:cs="Arial"/>
          <w:b/>
          <w:sz w:val="24"/>
          <w:szCs w:val="24"/>
          <w:lang w:val="id-ID"/>
        </w:rPr>
        <w:t xml:space="preserve">Bab II </w:t>
      </w:r>
      <w:r w:rsidR="00C838E4" w:rsidRPr="00B8637F">
        <w:rPr>
          <w:rFonts w:cs="Arial"/>
          <w:b/>
          <w:sz w:val="24"/>
          <w:szCs w:val="24"/>
          <w:lang w:val="id-ID"/>
        </w:rPr>
        <w:tab/>
      </w:r>
      <w:r w:rsidRPr="00B8637F">
        <w:rPr>
          <w:rFonts w:cs="Arial"/>
          <w:b/>
          <w:sz w:val="24"/>
          <w:szCs w:val="24"/>
          <w:lang w:val="id-ID"/>
        </w:rPr>
        <w:t xml:space="preserve">Rencana Perubahan Pendapatan Daerah </w:t>
      </w:r>
    </w:p>
    <w:p w:rsidR="00AB1AF6" w:rsidRPr="00B8637F" w:rsidRDefault="001816D7" w:rsidP="000C39EC">
      <w:pPr>
        <w:spacing w:after="0" w:line="360" w:lineRule="auto"/>
        <w:ind w:left="567"/>
        <w:rPr>
          <w:rFonts w:cs="Arial"/>
          <w:sz w:val="24"/>
          <w:szCs w:val="24"/>
          <w:lang w:val="id-ID"/>
        </w:rPr>
      </w:pPr>
      <w:r w:rsidRPr="00B8637F">
        <w:rPr>
          <w:rFonts w:cs="Arial"/>
          <w:sz w:val="24"/>
          <w:szCs w:val="24"/>
          <w:lang w:val="id-ID"/>
        </w:rPr>
        <w:t xml:space="preserve">Menguraikan hal-hal </w:t>
      </w:r>
      <w:r w:rsidR="00AB1AF6" w:rsidRPr="00B8637F">
        <w:rPr>
          <w:rFonts w:cs="Arial"/>
          <w:sz w:val="24"/>
          <w:szCs w:val="24"/>
          <w:lang w:val="en-US"/>
        </w:rPr>
        <w:t xml:space="preserve">mengenai </w:t>
      </w:r>
      <w:r w:rsidRPr="00B8637F">
        <w:rPr>
          <w:rFonts w:cs="Arial"/>
          <w:sz w:val="24"/>
          <w:szCs w:val="24"/>
          <w:lang w:val="id-ID"/>
        </w:rPr>
        <w:t>Perubahan Pendapatan Daerah, meliputi kebijakan perubahan pendapatan daerah yang akan dilakukan pada tahun 20</w:t>
      </w:r>
      <w:r w:rsidRPr="00B8637F">
        <w:rPr>
          <w:rFonts w:cs="Arial"/>
          <w:sz w:val="24"/>
          <w:szCs w:val="24"/>
        </w:rPr>
        <w:t>2</w:t>
      </w:r>
      <w:r w:rsidR="00D714F2" w:rsidRPr="00B8637F">
        <w:rPr>
          <w:rFonts w:cs="Arial"/>
          <w:sz w:val="24"/>
          <w:szCs w:val="24"/>
        </w:rPr>
        <w:t>1</w:t>
      </w:r>
      <w:r w:rsidRPr="00B8637F">
        <w:rPr>
          <w:rFonts w:cs="Arial"/>
          <w:sz w:val="24"/>
          <w:szCs w:val="24"/>
          <w:lang w:val="id-ID"/>
        </w:rPr>
        <w:t xml:space="preserve">. </w:t>
      </w:r>
    </w:p>
    <w:p w:rsidR="001816D7" w:rsidRPr="00B8637F" w:rsidRDefault="001816D7" w:rsidP="00C93C16">
      <w:pPr>
        <w:spacing w:after="120" w:line="360" w:lineRule="auto"/>
        <w:ind w:left="567"/>
        <w:rPr>
          <w:rFonts w:cs="Arial"/>
          <w:b/>
          <w:sz w:val="24"/>
          <w:szCs w:val="24"/>
          <w:lang w:val="id-ID"/>
        </w:rPr>
      </w:pPr>
      <w:r w:rsidRPr="00B8637F">
        <w:rPr>
          <w:rFonts w:cs="Arial"/>
          <w:b/>
          <w:sz w:val="24"/>
          <w:szCs w:val="24"/>
          <w:lang w:val="id-ID"/>
        </w:rPr>
        <w:t xml:space="preserve">Bab III </w:t>
      </w:r>
      <w:r w:rsidR="00C838E4" w:rsidRPr="00B8637F">
        <w:rPr>
          <w:rFonts w:cs="Arial"/>
          <w:b/>
          <w:sz w:val="24"/>
          <w:szCs w:val="24"/>
          <w:lang w:val="id-ID"/>
        </w:rPr>
        <w:tab/>
      </w:r>
      <w:r w:rsidRPr="00B8637F">
        <w:rPr>
          <w:rFonts w:cs="Arial"/>
          <w:b/>
          <w:sz w:val="24"/>
          <w:szCs w:val="24"/>
          <w:lang w:val="id-ID"/>
        </w:rPr>
        <w:t xml:space="preserve">Perubahan </w:t>
      </w:r>
      <w:r w:rsidR="00AB1AF6" w:rsidRPr="00B8637F">
        <w:rPr>
          <w:rFonts w:cs="Arial"/>
          <w:b/>
          <w:sz w:val="24"/>
          <w:szCs w:val="24"/>
          <w:lang w:val="en-US"/>
        </w:rPr>
        <w:t xml:space="preserve">Prioritas </w:t>
      </w:r>
      <w:r w:rsidRPr="00B8637F">
        <w:rPr>
          <w:rFonts w:cs="Arial"/>
          <w:b/>
          <w:sz w:val="24"/>
          <w:szCs w:val="24"/>
          <w:lang w:val="id-ID"/>
        </w:rPr>
        <w:t>Belanja Daerah</w:t>
      </w:r>
    </w:p>
    <w:p w:rsidR="001816D7" w:rsidRPr="00B8637F" w:rsidRDefault="001816D7" w:rsidP="00C93C16">
      <w:pPr>
        <w:spacing w:after="240" w:line="360" w:lineRule="auto"/>
        <w:ind w:left="567"/>
        <w:rPr>
          <w:rFonts w:cs="Arial"/>
          <w:sz w:val="24"/>
          <w:szCs w:val="24"/>
          <w:lang w:val="id-ID"/>
        </w:rPr>
      </w:pPr>
      <w:r w:rsidRPr="00B8637F">
        <w:rPr>
          <w:rFonts w:cs="Arial"/>
          <w:sz w:val="24"/>
          <w:szCs w:val="24"/>
          <w:lang w:val="id-ID"/>
        </w:rPr>
        <w:t xml:space="preserve">Menguraikan perubahan </w:t>
      </w:r>
      <w:r w:rsidR="00930F23" w:rsidRPr="00B8637F">
        <w:rPr>
          <w:rFonts w:cs="Arial"/>
          <w:sz w:val="24"/>
          <w:szCs w:val="24"/>
          <w:lang w:val="en-US"/>
        </w:rPr>
        <w:t xml:space="preserve">prioritas </w:t>
      </w:r>
      <w:r w:rsidRPr="00B8637F">
        <w:rPr>
          <w:rFonts w:cs="Arial"/>
          <w:sz w:val="24"/>
          <w:szCs w:val="24"/>
          <w:lang w:val="id-ID"/>
        </w:rPr>
        <w:t>Belanja Daerah, meliputi kebijakan perubahan belanja daerah, kebijakan belanja tidak langsung dan langsung dan target pembangunan tahun 20</w:t>
      </w:r>
      <w:r w:rsidRPr="00B8637F">
        <w:rPr>
          <w:rFonts w:cs="Arial"/>
          <w:sz w:val="24"/>
          <w:szCs w:val="24"/>
        </w:rPr>
        <w:t>2</w:t>
      </w:r>
      <w:r w:rsidR="00D714F2" w:rsidRPr="00B8637F">
        <w:rPr>
          <w:rFonts w:cs="Arial"/>
          <w:sz w:val="24"/>
          <w:szCs w:val="24"/>
        </w:rPr>
        <w:t>1</w:t>
      </w:r>
      <w:r w:rsidRPr="00B8637F">
        <w:rPr>
          <w:rFonts w:cs="Arial"/>
          <w:sz w:val="24"/>
          <w:szCs w:val="24"/>
          <w:lang w:val="id-ID"/>
        </w:rPr>
        <w:t xml:space="preserve">. </w:t>
      </w:r>
    </w:p>
    <w:p w:rsidR="001816D7" w:rsidRPr="00B8637F" w:rsidRDefault="001816D7" w:rsidP="00C93C16">
      <w:pPr>
        <w:spacing w:after="120" w:line="360" w:lineRule="auto"/>
        <w:ind w:left="567"/>
        <w:rPr>
          <w:rFonts w:cs="Arial"/>
          <w:b/>
          <w:sz w:val="24"/>
          <w:szCs w:val="24"/>
          <w:lang w:val="en-US"/>
        </w:rPr>
      </w:pPr>
      <w:r w:rsidRPr="00B8637F">
        <w:rPr>
          <w:rFonts w:cs="Arial"/>
          <w:b/>
          <w:sz w:val="24"/>
          <w:szCs w:val="24"/>
          <w:lang w:val="id-ID"/>
        </w:rPr>
        <w:t>Bab</w:t>
      </w:r>
      <w:r w:rsidR="00C838E4" w:rsidRPr="00B8637F">
        <w:rPr>
          <w:rFonts w:cs="Arial"/>
          <w:b/>
          <w:sz w:val="24"/>
          <w:szCs w:val="24"/>
          <w:lang w:val="en-US"/>
        </w:rPr>
        <w:t xml:space="preserve"> </w:t>
      </w:r>
      <w:r w:rsidRPr="00B8637F">
        <w:rPr>
          <w:rFonts w:cs="Arial"/>
          <w:b/>
          <w:sz w:val="24"/>
          <w:szCs w:val="24"/>
          <w:lang w:val="id-ID"/>
        </w:rPr>
        <w:t>IV</w:t>
      </w:r>
      <w:r w:rsidR="00C838E4" w:rsidRPr="00B8637F">
        <w:rPr>
          <w:rFonts w:cs="Arial"/>
          <w:b/>
          <w:sz w:val="24"/>
          <w:szCs w:val="24"/>
          <w:lang w:val="id-ID"/>
        </w:rPr>
        <w:tab/>
      </w:r>
      <w:r w:rsidRPr="00B8637F">
        <w:rPr>
          <w:rFonts w:cs="Arial"/>
          <w:b/>
          <w:sz w:val="24"/>
          <w:szCs w:val="24"/>
          <w:lang w:val="id-ID"/>
        </w:rPr>
        <w:t xml:space="preserve">Perubahan Plafon Anggaran Sementara </w:t>
      </w:r>
      <w:r w:rsidR="00C838E4" w:rsidRPr="00B8637F">
        <w:rPr>
          <w:rFonts w:cs="Arial"/>
          <w:b/>
          <w:sz w:val="24"/>
          <w:szCs w:val="24"/>
          <w:lang w:val="en-US"/>
        </w:rPr>
        <w:t xml:space="preserve">Berdasarkan Urusan </w:t>
      </w:r>
      <w:r w:rsidR="00C838E4" w:rsidRPr="00B8637F">
        <w:rPr>
          <w:rFonts w:cs="Arial"/>
          <w:b/>
          <w:sz w:val="24"/>
          <w:szCs w:val="24"/>
          <w:lang w:val="en-US"/>
        </w:rPr>
        <w:tab/>
      </w:r>
      <w:r w:rsidR="00C838E4" w:rsidRPr="00B8637F">
        <w:rPr>
          <w:rFonts w:cs="Arial"/>
          <w:b/>
          <w:sz w:val="24"/>
          <w:szCs w:val="24"/>
          <w:lang w:val="en-US"/>
        </w:rPr>
        <w:tab/>
      </w:r>
      <w:r w:rsidR="00C838E4" w:rsidRPr="00B8637F">
        <w:rPr>
          <w:rFonts w:cs="Arial"/>
          <w:b/>
          <w:sz w:val="24"/>
          <w:szCs w:val="24"/>
          <w:lang w:val="en-US"/>
        </w:rPr>
        <w:tab/>
      </w:r>
      <w:r w:rsidR="00C838E4" w:rsidRPr="00B8637F">
        <w:rPr>
          <w:rFonts w:cs="Arial"/>
          <w:b/>
          <w:sz w:val="24"/>
          <w:szCs w:val="24"/>
          <w:lang w:val="en-US"/>
        </w:rPr>
        <w:tab/>
        <w:t>Pemerintahan dan Program/Kegiatan</w:t>
      </w:r>
    </w:p>
    <w:p w:rsidR="001816D7" w:rsidRPr="00B8637F" w:rsidRDefault="001816D7" w:rsidP="000C39EC">
      <w:pPr>
        <w:spacing w:after="0" w:line="360" w:lineRule="auto"/>
        <w:ind w:left="567"/>
        <w:rPr>
          <w:rFonts w:cs="Arial"/>
          <w:sz w:val="24"/>
          <w:szCs w:val="24"/>
        </w:rPr>
      </w:pPr>
      <w:r w:rsidRPr="00B8637F">
        <w:rPr>
          <w:rFonts w:cs="Arial"/>
          <w:sz w:val="24"/>
          <w:szCs w:val="24"/>
          <w:lang w:val="id-ID"/>
        </w:rPr>
        <w:t xml:space="preserve">Menguraikan perubahan plafon anggaran sementara berdasarkan urusan </w:t>
      </w:r>
      <w:r w:rsidR="00930F23" w:rsidRPr="00B8637F">
        <w:rPr>
          <w:rFonts w:cs="Arial"/>
          <w:sz w:val="24"/>
          <w:szCs w:val="24"/>
          <w:lang w:val="en-US"/>
        </w:rPr>
        <w:t>pemerintahan dan program/kegiatan</w:t>
      </w:r>
      <w:r w:rsidRPr="00B8637F">
        <w:rPr>
          <w:rFonts w:cs="Arial"/>
          <w:sz w:val="24"/>
          <w:szCs w:val="24"/>
          <w:lang w:val="id-ID"/>
        </w:rPr>
        <w:t xml:space="preserve"> serta memuat matriks plafon anggaran</w:t>
      </w:r>
      <w:r w:rsidRPr="00B8637F">
        <w:rPr>
          <w:rFonts w:cs="Arial"/>
          <w:sz w:val="24"/>
          <w:szCs w:val="24"/>
        </w:rPr>
        <w:t>.</w:t>
      </w:r>
    </w:p>
    <w:p w:rsidR="00AB1AF6" w:rsidRPr="00B8637F" w:rsidRDefault="001816D7" w:rsidP="00C93C16">
      <w:pPr>
        <w:pStyle w:val="ListParagraph"/>
        <w:spacing w:line="360" w:lineRule="auto"/>
        <w:ind w:left="567"/>
        <w:rPr>
          <w:rFonts w:cs="Arial"/>
          <w:b/>
          <w:sz w:val="24"/>
          <w:szCs w:val="24"/>
          <w:lang w:val="en-US"/>
        </w:rPr>
      </w:pPr>
      <w:r w:rsidRPr="00B8637F">
        <w:rPr>
          <w:rFonts w:cs="Arial"/>
          <w:b/>
          <w:sz w:val="24"/>
          <w:szCs w:val="24"/>
          <w:lang w:val="id-ID"/>
        </w:rPr>
        <w:t xml:space="preserve">Bab V </w:t>
      </w:r>
      <w:r w:rsidR="00C838E4" w:rsidRPr="00B8637F">
        <w:rPr>
          <w:rFonts w:cs="Arial"/>
          <w:b/>
          <w:sz w:val="24"/>
          <w:szCs w:val="24"/>
          <w:lang w:val="id-ID"/>
        </w:rPr>
        <w:tab/>
      </w:r>
      <w:r w:rsidR="00AB1AF6" w:rsidRPr="00B8637F">
        <w:rPr>
          <w:rFonts w:cs="Arial"/>
          <w:b/>
          <w:sz w:val="24"/>
          <w:szCs w:val="24"/>
          <w:lang w:val="en-US"/>
        </w:rPr>
        <w:t>Rencana Perubahan Pembiayaan Daerah</w:t>
      </w:r>
    </w:p>
    <w:p w:rsidR="00AB1AF6" w:rsidRPr="00B8637F" w:rsidRDefault="00AB1AF6" w:rsidP="0058411E">
      <w:pPr>
        <w:pStyle w:val="ListParagraph"/>
        <w:spacing w:line="360" w:lineRule="auto"/>
        <w:ind w:left="567"/>
        <w:rPr>
          <w:rFonts w:cs="Arial"/>
          <w:bCs/>
          <w:sz w:val="24"/>
          <w:szCs w:val="24"/>
        </w:rPr>
      </w:pPr>
      <w:r w:rsidRPr="00B8637F">
        <w:rPr>
          <w:rFonts w:cs="Arial"/>
          <w:bCs/>
          <w:sz w:val="24"/>
          <w:szCs w:val="24"/>
          <w:lang w:val="en-US"/>
        </w:rPr>
        <w:t xml:space="preserve">Menguraikan mengenai </w:t>
      </w:r>
      <w:r w:rsidRPr="00B8637F">
        <w:rPr>
          <w:rFonts w:cs="Arial"/>
          <w:bCs/>
          <w:sz w:val="24"/>
          <w:szCs w:val="24"/>
        </w:rPr>
        <w:t>Perubahan Pembiayaan Daerah, meliputi kebijakan perubahan penerimaan pembiayaan dan kebijakan pengeluaran pembiayaan.</w:t>
      </w:r>
    </w:p>
    <w:p w:rsidR="00FA2E87" w:rsidRPr="00066672" w:rsidRDefault="00AB1AF6" w:rsidP="00C93C16">
      <w:pPr>
        <w:pStyle w:val="ListParagraph"/>
        <w:spacing w:line="360" w:lineRule="auto"/>
        <w:ind w:left="567"/>
        <w:rPr>
          <w:rFonts w:cs="Arial"/>
          <w:b/>
        </w:rPr>
        <w:sectPr w:rsidR="00FA2E87" w:rsidRPr="00066672" w:rsidSect="00CD72F7">
          <w:footerReference w:type="default" r:id="rId9"/>
          <w:pgSz w:w="11907" w:h="16840"/>
          <w:pgMar w:top="1701" w:right="1418" w:bottom="1418" w:left="1701" w:header="567" w:footer="397" w:gutter="0"/>
          <w:pgNumType w:start="1" w:chapSep="enDash"/>
          <w:cols w:space="720"/>
          <w:docGrid w:linePitch="299"/>
        </w:sectPr>
      </w:pPr>
      <w:r w:rsidRPr="00B8637F">
        <w:rPr>
          <w:rFonts w:cs="Arial"/>
          <w:b/>
          <w:sz w:val="24"/>
          <w:szCs w:val="24"/>
        </w:rPr>
        <w:t xml:space="preserve">Bab VI </w:t>
      </w:r>
      <w:r w:rsidR="00C838E4" w:rsidRPr="00B8637F">
        <w:rPr>
          <w:rFonts w:cs="Arial"/>
          <w:b/>
          <w:sz w:val="24"/>
          <w:szCs w:val="24"/>
        </w:rPr>
        <w:tab/>
      </w:r>
      <w:r w:rsidRPr="00B8637F">
        <w:rPr>
          <w:rFonts w:cs="Arial"/>
          <w:b/>
          <w:sz w:val="24"/>
          <w:szCs w:val="24"/>
        </w:rPr>
        <w:t>Penutup</w:t>
      </w:r>
    </w:p>
    <w:p w:rsidR="00897849" w:rsidRPr="00B8637F" w:rsidRDefault="00B750E4" w:rsidP="00BD32BA">
      <w:pPr>
        <w:pStyle w:val="Heading1"/>
        <w:numPr>
          <w:ilvl w:val="0"/>
          <w:numId w:val="11"/>
        </w:numPr>
        <w:jc w:val="both"/>
        <w:rPr>
          <w:rFonts w:cs="Arial"/>
          <w:sz w:val="28"/>
          <w:szCs w:val="28"/>
        </w:rPr>
      </w:pPr>
      <w:bookmarkStart w:id="5" w:name="_Toc79260603"/>
      <w:r w:rsidRPr="00B8637F">
        <w:rPr>
          <w:rFonts w:cs="Arial"/>
          <w:sz w:val="28"/>
          <w:szCs w:val="28"/>
        </w:rPr>
        <w:lastRenderedPageBreak/>
        <w:t>RENCANA PERUBAHAN PENDAPATAN DAERAH</w:t>
      </w:r>
      <w:bookmarkEnd w:id="5"/>
    </w:p>
    <w:p w:rsidR="00C92DB5" w:rsidRPr="00B8637F" w:rsidRDefault="00B750E4" w:rsidP="00711645">
      <w:pPr>
        <w:pStyle w:val="Heading2"/>
        <w:numPr>
          <w:ilvl w:val="0"/>
          <w:numId w:val="10"/>
        </w:numPr>
        <w:ind w:left="567" w:hanging="567"/>
        <w:rPr>
          <w:rFonts w:cs="Arial"/>
          <w:szCs w:val="24"/>
        </w:rPr>
      </w:pPr>
      <w:bookmarkStart w:id="6" w:name="_Toc79260604"/>
      <w:r w:rsidRPr="00B8637F">
        <w:rPr>
          <w:rFonts w:cs="Arial"/>
          <w:szCs w:val="24"/>
        </w:rPr>
        <w:t>Rencana Perubahan Pendapatan Daerah</w:t>
      </w:r>
      <w:bookmarkEnd w:id="6"/>
    </w:p>
    <w:p w:rsidR="00FA7236" w:rsidRPr="00B8637F" w:rsidRDefault="004F1291" w:rsidP="00C93C16">
      <w:pPr>
        <w:spacing w:line="360" w:lineRule="auto"/>
        <w:ind w:left="567" w:firstLine="720"/>
        <w:rPr>
          <w:rFonts w:cs="Arial"/>
          <w:color w:val="000000"/>
          <w:sz w:val="24"/>
          <w:szCs w:val="24"/>
        </w:rPr>
      </w:pPr>
      <w:r w:rsidRPr="00B8637F">
        <w:rPr>
          <w:rFonts w:cs="Arial"/>
          <w:sz w:val="24"/>
          <w:szCs w:val="24"/>
        </w:rPr>
        <w:t>Dengan melihat kondisi aktual kinerja ekonomi daerah dan nasional, serta memperhatikan realisasi APBD Provinsi Kepulauan Bangka Belitung Tahun Anggaran 2021 dan evaluasi kinerja bidang pendapatan sampai dengan bulan Juni 2021, maka kebijakan pendapatan perubahan APBD Provinsi Kepulauan Bangka Belitung diarahkan sebagai berikut.</w:t>
      </w:r>
      <w:r w:rsidR="00FA7236" w:rsidRPr="00B8637F">
        <w:rPr>
          <w:rFonts w:cs="Arial"/>
          <w:color w:val="000000"/>
          <w:sz w:val="24"/>
          <w:szCs w:val="24"/>
        </w:rPr>
        <w:t xml:space="preserve">   </w:t>
      </w:r>
    </w:p>
    <w:p w:rsidR="00866BB4" w:rsidRPr="00B8637F" w:rsidRDefault="00866BB4" w:rsidP="00C93C16">
      <w:pPr>
        <w:pStyle w:val="ListParagraph"/>
        <w:numPr>
          <w:ilvl w:val="0"/>
          <w:numId w:val="16"/>
        </w:numPr>
        <w:spacing w:line="360" w:lineRule="auto"/>
        <w:ind w:left="993"/>
        <w:rPr>
          <w:rFonts w:cs="Arial"/>
          <w:color w:val="000000"/>
          <w:sz w:val="24"/>
          <w:szCs w:val="24"/>
        </w:rPr>
      </w:pPr>
      <w:r w:rsidRPr="00B8637F">
        <w:rPr>
          <w:rFonts w:cs="Arial"/>
          <w:sz w:val="24"/>
          <w:szCs w:val="24"/>
        </w:rPr>
        <w:t>Pendapatan Asli Daerah yang dianggarkan dalam Perubahan APBD Tahun Anggaran 2021 mempertimbangkan beberapa hal sebagai berikut:</w:t>
      </w:r>
    </w:p>
    <w:p w:rsidR="00866BB4" w:rsidRPr="00B8637F" w:rsidRDefault="00866BB4" w:rsidP="00C93C16">
      <w:pPr>
        <w:pStyle w:val="ListParagraph"/>
        <w:numPr>
          <w:ilvl w:val="0"/>
          <w:numId w:val="17"/>
        </w:numPr>
        <w:spacing w:line="360" w:lineRule="auto"/>
        <w:ind w:left="1418"/>
        <w:rPr>
          <w:rFonts w:cs="Arial"/>
          <w:color w:val="000000"/>
          <w:sz w:val="24"/>
          <w:szCs w:val="24"/>
        </w:rPr>
      </w:pPr>
      <w:r w:rsidRPr="00B8637F">
        <w:rPr>
          <w:rFonts w:cs="Arial"/>
          <w:color w:val="000000"/>
          <w:sz w:val="24"/>
          <w:szCs w:val="24"/>
        </w:rPr>
        <w:t>Perkiraan yang terukur secara Rational yang dapat dicapai untuk setiap sumber pendapatan.</w:t>
      </w:r>
    </w:p>
    <w:p w:rsidR="00866BB4" w:rsidRPr="00B8637F" w:rsidRDefault="00866BB4" w:rsidP="00C93C16">
      <w:pPr>
        <w:pStyle w:val="ListParagraph"/>
        <w:numPr>
          <w:ilvl w:val="0"/>
          <w:numId w:val="17"/>
        </w:numPr>
        <w:spacing w:line="360" w:lineRule="auto"/>
        <w:ind w:left="1418"/>
        <w:rPr>
          <w:rFonts w:cs="Arial"/>
          <w:color w:val="000000"/>
          <w:sz w:val="24"/>
          <w:szCs w:val="24"/>
        </w:rPr>
      </w:pPr>
      <w:r w:rsidRPr="00B8637F">
        <w:rPr>
          <w:rFonts w:cs="Arial"/>
          <w:sz w:val="24"/>
          <w:szCs w:val="24"/>
        </w:rPr>
        <w:t>Realisasi Pendapatan Asli Daerah sampai dengan semester I tahun 2021.</w:t>
      </w:r>
    </w:p>
    <w:p w:rsidR="00866BB4" w:rsidRPr="00B8637F" w:rsidRDefault="00866BB4" w:rsidP="00C93C16">
      <w:pPr>
        <w:pStyle w:val="ListParagraph"/>
        <w:numPr>
          <w:ilvl w:val="0"/>
          <w:numId w:val="17"/>
        </w:numPr>
        <w:spacing w:line="360" w:lineRule="auto"/>
        <w:ind w:left="1418"/>
        <w:rPr>
          <w:rFonts w:cs="Arial"/>
          <w:color w:val="000000"/>
          <w:sz w:val="24"/>
          <w:szCs w:val="24"/>
        </w:rPr>
      </w:pPr>
      <w:r w:rsidRPr="00B8637F">
        <w:rPr>
          <w:rFonts w:cs="Arial"/>
          <w:color w:val="000000"/>
          <w:sz w:val="24"/>
          <w:szCs w:val="24"/>
        </w:rPr>
        <w:t>Laporan Pertanggungjawaban Keuangan Daerah Tahun Anggaran 2020.</w:t>
      </w:r>
    </w:p>
    <w:p w:rsidR="00866BB4" w:rsidRPr="00B8637F" w:rsidRDefault="00866BB4" w:rsidP="00C93C16">
      <w:pPr>
        <w:pStyle w:val="ListParagraph"/>
        <w:numPr>
          <w:ilvl w:val="0"/>
          <w:numId w:val="16"/>
        </w:numPr>
        <w:spacing w:line="360" w:lineRule="auto"/>
        <w:ind w:left="993"/>
        <w:rPr>
          <w:rFonts w:cs="Arial"/>
          <w:color w:val="000000"/>
          <w:sz w:val="24"/>
          <w:szCs w:val="24"/>
        </w:rPr>
      </w:pPr>
      <w:r w:rsidRPr="00B8637F">
        <w:rPr>
          <w:rFonts w:cs="Arial"/>
          <w:color w:val="000000"/>
          <w:sz w:val="24"/>
          <w:szCs w:val="24"/>
        </w:rPr>
        <w:t>Penyesuaian pendapatan transfer yang bersumber dari Pemerintah Pusat kepada Provinsi Kepulauan Bangka Belitung dalam rangka pelaksanaan desentralisasi.</w:t>
      </w:r>
    </w:p>
    <w:p w:rsidR="00866BB4" w:rsidRPr="00B8637F" w:rsidRDefault="00866BB4" w:rsidP="00C93C16">
      <w:pPr>
        <w:pStyle w:val="ListParagraph"/>
        <w:numPr>
          <w:ilvl w:val="0"/>
          <w:numId w:val="16"/>
        </w:numPr>
        <w:spacing w:line="360" w:lineRule="auto"/>
        <w:ind w:left="993"/>
        <w:rPr>
          <w:rFonts w:cs="Arial"/>
          <w:color w:val="000000"/>
          <w:sz w:val="24"/>
          <w:szCs w:val="24"/>
        </w:rPr>
      </w:pPr>
      <w:r w:rsidRPr="00B8637F">
        <w:rPr>
          <w:rFonts w:cs="Arial"/>
          <w:color w:val="000000"/>
          <w:sz w:val="24"/>
          <w:szCs w:val="24"/>
        </w:rPr>
        <w:t>Penyesuaian pendapatan yang bersumber dari Lain-lain pendapatan daerah yang sah.</w:t>
      </w:r>
    </w:p>
    <w:p w:rsidR="00866BB4" w:rsidRPr="00B8637F" w:rsidRDefault="00866BB4" w:rsidP="00C93C16">
      <w:pPr>
        <w:spacing w:line="360" w:lineRule="auto"/>
        <w:ind w:left="567" w:firstLine="720"/>
        <w:rPr>
          <w:rFonts w:cs="Arial"/>
          <w:color w:val="000000"/>
          <w:sz w:val="24"/>
          <w:szCs w:val="24"/>
        </w:rPr>
      </w:pPr>
      <w:r w:rsidRPr="00B8637F">
        <w:rPr>
          <w:rFonts w:cs="Arial"/>
          <w:color w:val="000000"/>
          <w:sz w:val="24"/>
          <w:szCs w:val="24"/>
        </w:rPr>
        <w:t>Berdasarkan beberapa hal tersebut, maka perubahan kebijakan pendapatan daerah tahun anggaran 2021 meliputi sebagai berikut.</w:t>
      </w:r>
    </w:p>
    <w:p w:rsidR="00604044" w:rsidRPr="00B8637F" w:rsidRDefault="00604044" w:rsidP="00604044">
      <w:pPr>
        <w:numPr>
          <w:ilvl w:val="3"/>
          <w:numId w:val="33"/>
        </w:numPr>
        <w:spacing w:after="0" w:line="360" w:lineRule="auto"/>
        <w:ind w:left="426"/>
        <w:rPr>
          <w:rFonts w:cs="Arial"/>
          <w:sz w:val="24"/>
          <w:szCs w:val="24"/>
          <w:lang w:val="sv-SE"/>
        </w:rPr>
      </w:pPr>
      <w:r w:rsidRPr="00B8637F">
        <w:rPr>
          <w:rFonts w:cs="Arial"/>
          <w:sz w:val="24"/>
          <w:szCs w:val="24"/>
          <w:lang w:val="sv-SE"/>
        </w:rPr>
        <w:t>Pendapatan Asli Daerah sebesar Rp749.455.044.038,45 yang berasal dari</w:t>
      </w:r>
    </w:p>
    <w:p w:rsidR="00604044" w:rsidRPr="00B8637F" w:rsidRDefault="00604044" w:rsidP="00604044">
      <w:pPr>
        <w:numPr>
          <w:ilvl w:val="1"/>
          <w:numId w:val="34"/>
        </w:numPr>
        <w:spacing w:after="0" w:line="360" w:lineRule="auto"/>
        <w:ind w:left="993" w:hanging="426"/>
        <w:rPr>
          <w:rFonts w:cs="Arial"/>
          <w:sz w:val="24"/>
          <w:szCs w:val="24"/>
          <w:lang w:val="sv-SE"/>
        </w:rPr>
      </w:pPr>
      <w:r w:rsidRPr="00B8637F">
        <w:rPr>
          <w:rFonts w:cs="Arial"/>
          <w:sz w:val="24"/>
          <w:szCs w:val="24"/>
          <w:lang w:val="sv-SE"/>
        </w:rPr>
        <w:t>Pajak Daerah Rp634.727.812.959,00</w:t>
      </w:r>
    </w:p>
    <w:p w:rsidR="00604044" w:rsidRPr="00B8637F" w:rsidRDefault="00604044" w:rsidP="00604044">
      <w:pPr>
        <w:numPr>
          <w:ilvl w:val="1"/>
          <w:numId w:val="34"/>
        </w:numPr>
        <w:spacing w:after="0" w:line="360" w:lineRule="auto"/>
        <w:ind w:left="993" w:hanging="426"/>
        <w:rPr>
          <w:rFonts w:cs="Arial"/>
          <w:sz w:val="24"/>
          <w:szCs w:val="24"/>
          <w:lang w:val="sv-SE"/>
        </w:rPr>
      </w:pPr>
      <w:r w:rsidRPr="00B8637F">
        <w:rPr>
          <w:rFonts w:cs="Arial"/>
          <w:sz w:val="24"/>
          <w:szCs w:val="24"/>
          <w:lang w:val="sv-SE"/>
        </w:rPr>
        <w:t>Retribusi Daerah</w:t>
      </w:r>
      <w:r w:rsidR="005D1909">
        <w:rPr>
          <w:rFonts w:cs="Arial"/>
          <w:sz w:val="24"/>
          <w:szCs w:val="24"/>
          <w:lang w:val="sv-SE"/>
        </w:rPr>
        <w:t xml:space="preserve"> semula</w:t>
      </w:r>
      <w:r w:rsidRPr="00B8637F">
        <w:rPr>
          <w:rFonts w:cs="Arial"/>
          <w:sz w:val="24"/>
          <w:szCs w:val="24"/>
          <w:lang w:val="sv-SE"/>
        </w:rPr>
        <w:t xml:space="preserve"> Rp20.094.191.546,00</w:t>
      </w:r>
      <w:r w:rsidR="005D1909">
        <w:rPr>
          <w:rFonts w:cs="Arial"/>
          <w:sz w:val="24"/>
          <w:szCs w:val="24"/>
          <w:lang w:val="sv-SE"/>
        </w:rPr>
        <w:t xml:space="preserve"> mengalami kenaikan sebesar Rp120.000.000,00 menjadi Rp</w:t>
      </w:r>
      <w:r w:rsidR="005D1909" w:rsidRPr="005D1909">
        <w:rPr>
          <w:rFonts w:cs="Arial"/>
          <w:sz w:val="24"/>
          <w:szCs w:val="24"/>
          <w:lang w:val="sv-SE"/>
        </w:rPr>
        <w:t>20.214.191.546</w:t>
      </w:r>
      <w:r w:rsidR="005D1909">
        <w:rPr>
          <w:rFonts w:cs="Arial"/>
          <w:sz w:val="24"/>
          <w:szCs w:val="24"/>
          <w:lang w:val="sv-SE"/>
        </w:rPr>
        <w:t>,00</w:t>
      </w:r>
    </w:p>
    <w:p w:rsidR="00604044" w:rsidRPr="00B8637F" w:rsidRDefault="00604044" w:rsidP="00604044">
      <w:pPr>
        <w:numPr>
          <w:ilvl w:val="1"/>
          <w:numId w:val="34"/>
        </w:numPr>
        <w:spacing w:after="0" w:line="360" w:lineRule="auto"/>
        <w:ind w:left="993" w:hanging="426"/>
        <w:rPr>
          <w:rFonts w:cs="Arial"/>
          <w:sz w:val="24"/>
          <w:szCs w:val="24"/>
          <w:lang w:val="sv-SE"/>
        </w:rPr>
      </w:pPr>
      <w:r w:rsidRPr="00B8637F">
        <w:rPr>
          <w:rFonts w:cs="Arial"/>
          <w:sz w:val="24"/>
          <w:szCs w:val="24"/>
          <w:lang w:val="sv-SE"/>
        </w:rPr>
        <w:t>Hasil Pengelolaan Kekayaan Daerah Yang Dipisahkan Rp5.500.000.000,00</w:t>
      </w:r>
    </w:p>
    <w:p w:rsidR="00604044" w:rsidRPr="00B8637F" w:rsidRDefault="00604044" w:rsidP="00604044">
      <w:pPr>
        <w:numPr>
          <w:ilvl w:val="1"/>
          <w:numId w:val="34"/>
        </w:numPr>
        <w:spacing w:after="0" w:line="360" w:lineRule="auto"/>
        <w:ind w:left="993" w:hanging="426"/>
        <w:rPr>
          <w:rFonts w:cs="Arial"/>
          <w:sz w:val="24"/>
          <w:szCs w:val="24"/>
          <w:lang w:val="sv-SE"/>
        </w:rPr>
      </w:pPr>
      <w:r w:rsidRPr="00B8637F">
        <w:rPr>
          <w:rFonts w:cs="Arial"/>
          <w:sz w:val="24"/>
          <w:szCs w:val="24"/>
          <w:lang w:val="sv-SE"/>
        </w:rPr>
        <w:t>Lain-Lain PAD Yang Sah Rp89.133.039.533</w:t>
      </w:r>
      <w:r w:rsidR="00E93131">
        <w:rPr>
          <w:rFonts w:cs="Arial"/>
          <w:sz w:val="24"/>
          <w:szCs w:val="24"/>
          <w:lang w:val="sv-SE"/>
        </w:rPr>
        <w:t xml:space="preserve"> ber</w:t>
      </w:r>
      <w:r w:rsidR="002B5495">
        <w:rPr>
          <w:rFonts w:cs="Arial"/>
          <w:sz w:val="24"/>
          <w:szCs w:val="24"/>
          <w:lang w:val="sv-SE"/>
        </w:rPr>
        <w:t>kurang</w:t>
      </w:r>
      <w:r w:rsidR="00E93131">
        <w:rPr>
          <w:rFonts w:cs="Arial"/>
          <w:sz w:val="24"/>
          <w:szCs w:val="24"/>
          <w:lang w:val="sv-SE"/>
        </w:rPr>
        <w:t xml:space="preserve"> menjadi Rp</w:t>
      </w:r>
      <w:r w:rsidR="00E93131" w:rsidRPr="00D54E33">
        <w:rPr>
          <w:rFonts w:eastAsia="Segoe UI" w:cs="Arial"/>
          <w:sz w:val="24"/>
          <w:szCs w:val="24"/>
        </w:rPr>
        <w:t>89.013.039.533</w:t>
      </w:r>
      <w:r w:rsidR="00E93131">
        <w:rPr>
          <w:rFonts w:eastAsia="Segoe UI" w:cs="Arial"/>
          <w:sz w:val="24"/>
          <w:szCs w:val="24"/>
        </w:rPr>
        <w:t>,00.</w:t>
      </w:r>
    </w:p>
    <w:p w:rsidR="00F77BBE" w:rsidRPr="00B8637F" w:rsidRDefault="00F77BBE" w:rsidP="00F77BBE">
      <w:pPr>
        <w:spacing w:after="0" w:line="360" w:lineRule="auto"/>
        <w:ind w:left="993"/>
        <w:rPr>
          <w:rFonts w:cs="Arial"/>
          <w:sz w:val="24"/>
          <w:szCs w:val="24"/>
          <w:lang w:val="sv-SE"/>
        </w:rPr>
      </w:pPr>
    </w:p>
    <w:p w:rsidR="00C510FE" w:rsidRPr="00B8637F" w:rsidRDefault="00C510FE" w:rsidP="00604044">
      <w:pPr>
        <w:pStyle w:val="ListParagraph"/>
        <w:numPr>
          <w:ilvl w:val="3"/>
          <w:numId w:val="33"/>
        </w:numPr>
        <w:spacing w:line="360" w:lineRule="auto"/>
        <w:ind w:left="426"/>
        <w:rPr>
          <w:rFonts w:cs="Arial"/>
          <w:sz w:val="24"/>
          <w:szCs w:val="24"/>
        </w:rPr>
      </w:pPr>
      <w:r w:rsidRPr="00B8637F">
        <w:rPr>
          <w:rFonts w:cs="Arial"/>
          <w:sz w:val="24"/>
          <w:szCs w:val="24"/>
        </w:rPr>
        <w:t>Pendapatan Transfer pada tahun 2021 sebesar Rp1.724.311.215.000,00 mengalami pe</w:t>
      </w:r>
      <w:r w:rsidR="002B5495">
        <w:rPr>
          <w:rFonts w:cs="Arial"/>
          <w:sz w:val="24"/>
          <w:szCs w:val="24"/>
        </w:rPr>
        <w:t>nurunan</w:t>
      </w:r>
      <w:r w:rsidRPr="00B8637F">
        <w:rPr>
          <w:rFonts w:cs="Arial"/>
          <w:sz w:val="24"/>
          <w:szCs w:val="24"/>
        </w:rPr>
        <w:t xml:space="preserve"> menjadi </w:t>
      </w:r>
      <w:r w:rsidR="00C64978" w:rsidRPr="00B8637F">
        <w:rPr>
          <w:rFonts w:cs="Arial"/>
          <w:sz w:val="24"/>
          <w:szCs w:val="24"/>
        </w:rPr>
        <w:t>Rp1.707.635.205.177</w:t>
      </w:r>
      <w:r w:rsidR="00CF7A66">
        <w:rPr>
          <w:rFonts w:cs="Arial"/>
          <w:sz w:val="24"/>
          <w:szCs w:val="24"/>
        </w:rPr>
        <w:t>,00</w:t>
      </w:r>
      <w:r w:rsidRPr="00B8637F">
        <w:rPr>
          <w:rFonts w:cs="Arial"/>
          <w:sz w:val="24"/>
          <w:szCs w:val="24"/>
        </w:rPr>
        <w:t xml:space="preserve">. Penurunan ini disebabkan oleh adanya kebijakan dari Pemerintah Pusat untuk melakukan realokasi dan </w:t>
      </w:r>
      <w:r w:rsidRPr="002B5495">
        <w:rPr>
          <w:rFonts w:cs="Arial"/>
          <w:i/>
          <w:iCs/>
          <w:sz w:val="24"/>
          <w:szCs w:val="24"/>
        </w:rPr>
        <w:t xml:space="preserve">refocusing </w:t>
      </w:r>
      <w:r w:rsidRPr="00B8637F">
        <w:rPr>
          <w:rFonts w:cs="Arial"/>
          <w:sz w:val="24"/>
          <w:szCs w:val="24"/>
        </w:rPr>
        <w:t>anggaran serta penundaan dana DAU/DBH dari pusat sebagai upaya penanganan dampak pandemi Covid-19.</w:t>
      </w:r>
    </w:p>
    <w:p w:rsidR="00C510FE" w:rsidRPr="00CF7A66" w:rsidRDefault="00C510FE" w:rsidP="00CF7A66">
      <w:pPr>
        <w:pStyle w:val="ListParagraph"/>
        <w:numPr>
          <w:ilvl w:val="3"/>
          <w:numId w:val="33"/>
        </w:numPr>
        <w:spacing w:line="360" w:lineRule="auto"/>
        <w:ind w:left="426"/>
        <w:rPr>
          <w:rFonts w:cs="Arial"/>
          <w:sz w:val="24"/>
          <w:szCs w:val="24"/>
        </w:rPr>
      </w:pPr>
      <w:r w:rsidRPr="00CF7A66">
        <w:rPr>
          <w:rFonts w:cs="Arial"/>
          <w:sz w:val="24"/>
          <w:szCs w:val="24"/>
        </w:rPr>
        <w:t>Lain-lain pendapatan daerah yang sah sebesar Rp94.500.000.000,00</w:t>
      </w:r>
      <w:r w:rsidR="00E67475" w:rsidRPr="00CF7A66">
        <w:rPr>
          <w:rFonts w:cs="Arial"/>
          <w:sz w:val="24"/>
          <w:szCs w:val="24"/>
        </w:rPr>
        <w:t xml:space="preserve"> </w:t>
      </w:r>
      <w:r w:rsidRPr="00CF7A66">
        <w:rPr>
          <w:rFonts w:cs="Arial"/>
          <w:sz w:val="24"/>
          <w:szCs w:val="24"/>
        </w:rPr>
        <w:t>yang bersumber dari dana hibah.</w:t>
      </w:r>
    </w:p>
    <w:p w:rsidR="002B7447" w:rsidRPr="00B8637F" w:rsidRDefault="00A308A0" w:rsidP="00D43A89">
      <w:pPr>
        <w:spacing w:line="360" w:lineRule="auto"/>
        <w:ind w:left="142" w:firstLine="720"/>
        <w:rPr>
          <w:rFonts w:cs="Arial"/>
          <w:sz w:val="24"/>
          <w:szCs w:val="24"/>
        </w:rPr>
        <w:sectPr w:rsidR="002B7447" w:rsidRPr="00B8637F" w:rsidSect="007A12CC">
          <w:pgSz w:w="11907" w:h="16840"/>
          <w:pgMar w:top="1701" w:right="1418" w:bottom="1418" w:left="1701" w:header="567" w:footer="397" w:gutter="0"/>
          <w:pgNumType w:chapSep="enDash"/>
          <w:cols w:space="720"/>
          <w:docGrid w:linePitch="299"/>
        </w:sectPr>
      </w:pPr>
      <w:r w:rsidRPr="00B8637F">
        <w:rPr>
          <w:rFonts w:cs="Arial"/>
          <w:sz w:val="24"/>
          <w:szCs w:val="24"/>
        </w:rPr>
        <w:t xml:space="preserve">Berdasarkan kondisi sebagaimana yang telah dikemukakan sebelumnya, maka pada perubahan kebijakan Pendapatan Daerah secara keseluruhan mengalami penurunan sebesar </w:t>
      </w:r>
      <w:r w:rsidR="00F77BBE" w:rsidRPr="00B8637F">
        <w:rPr>
          <w:rFonts w:cs="Arial"/>
          <w:sz w:val="24"/>
          <w:szCs w:val="24"/>
        </w:rPr>
        <w:t>0,65</w:t>
      </w:r>
      <w:r w:rsidR="00321B3D">
        <w:rPr>
          <w:rFonts w:cs="Arial"/>
          <w:sz w:val="24"/>
          <w:szCs w:val="24"/>
        </w:rPr>
        <w:t>%</w:t>
      </w:r>
      <w:r w:rsidRPr="00B8637F">
        <w:rPr>
          <w:rFonts w:cs="Arial"/>
          <w:sz w:val="24"/>
          <w:szCs w:val="24"/>
        </w:rPr>
        <w:t xml:space="preserve"> atau menurun sebesar </w:t>
      </w:r>
      <w:r w:rsidR="0066606D" w:rsidRPr="00B8637F">
        <w:rPr>
          <w:rFonts w:cs="Arial"/>
          <w:sz w:val="24"/>
          <w:szCs w:val="24"/>
        </w:rPr>
        <w:t>Rp16.676.009.82</w:t>
      </w:r>
      <w:r w:rsidR="00321B3D">
        <w:rPr>
          <w:rFonts w:cs="Arial"/>
          <w:sz w:val="24"/>
          <w:szCs w:val="24"/>
        </w:rPr>
        <w:t>3</w:t>
      </w:r>
      <w:r w:rsidR="0066606D" w:rsidRPr="00B8637F">
        <w:rPr>
          <w:rFonts w:cs="Arial"/>
          <w:sz w:val="24"/>
          <w:szCs w:val="24"/>
        </w:rPr>
        <w:t>,00</w:t>
      </w:r>
      <w:r w:rsidRPr="00B8637F">
        <w:rPr>
          <w:rFonts w:cs="Arial"/>
          <w:sz w:val="24"/>
          <w:szCs w:val="24"/>
        </w:rPr>
        <w:t xml:space="preserve"> dari semula sebesar Rp2.568.266.259.038,00 menjadi </w:t>
      </w:r>
      <w:r w:rsidR="0066606D" w:rsidRPr="00B8637F">
        <w:rPr>
          <w:rFonts w:cs="Arial"/>
          <w:sz w:val="24"/>
          <w:szCs w:val="24"/>
        </w:rPr>
        <w:t>Rp2.551.590.249.215,</w:t>
      </w:r>
      <w:r w:rsidR="007063B5">
        <w:rPr>
          <w:rFonts w:cs="Arial"/>
          <w:sz w:val="24"/>
          <w:szCs w:val="24"/>
        </w:rPr>
        <w:t>00</w:t>
      </w:r>
      <w:r w:rsidRPr="00B8637F">
        <w:rPr>
          <w:rFonts w:cs="Arial"/>
          <w:sz w:val="24"/>
          <w:szCs w:val="24"/>
        </w:rPr>
        <w:t>. Penurunan pendapatan ini disebabkan oleh adanya realokasi anggaran dan penundaan transfer dana daerah dari pusat. Realokasi anggaran dan penundaan transfer ini sebagai bentuk upaya Pemerintah dalam melakukan penanganan pandemi Covid-19.</w:t>
      </w:r>
      <w:r w:rsidR="00122FC9" w:rsidRPr="00B8637F">
        <w:rPr>
          <w:rFonts w:cs="Arial"/>
          <w:sz w:val="24"/>
          <w:szCs w:val="24"/>
        </w:rPr>
        <w:t xml:space="preserve"> Gambaran umum tentang perubahan kebijakan pendapatan daerah Provinsi Kepulauan Bangka Belitung Tahun Anggaran 2021 disajikan pada Tabel II.</w:t>
      </w:r>
      <w:r w:rsidR="002C694E" w:rsidRPr="00B8637F">
        <w:rPr>
          <w:rFonts w:cs="Arial"/>
          <w:sz w:val="24"/>
          <w:szCs w:val="24"/>
        </w:rPr>
        <w:t>1</w:t>
      </w:r>
      <w:r w:rsidR="002B7447" w:rsidRPr="00B8637F">
        <w:rPr>
          <w:rFonts w:cs="Arial"/>
          <w:sz w:val="24"/>
          <w:szCs w:val="24"/>
        </w:rPr>
        <w:t xml:space="preserve"> </w:t>
      </w:r>
    </w:p>
    <w:p w:rsidR="00122FC9" w:rsidRPr="00111E4B" w:rsidRDefault="00122FC9" w:rsidP="007A12CC">
      <w:pPr>
        <w:tabs>
          <w:tab w:val="left" w:pos="2550"/>
        </w:tabs>
        <w:jc w:val="center"/>
        <w:rPr>
          <w:rFonts w:cs="Arial"/>
        </w:rPr>
      </w:pPr>
      <w:r w:rsidRPr="00111E4B">
        <w:rPr>
          <w:rFonts w:cs="Arial"/>
          <w:b/>
          <w:bCs/>
          <w:color w:val="000000"/>
          <w:sz w:val="24"/>
          <w:szCs w:val="24"/>
          <w:lang w:val="id-ID"/>
        </w:rPr>
        <w:lastRenderedPageBreak/>
        <w:t>Tabel II.1</w:t>
      </w:r>
    </w:p>
    <w:p w:rsidR="00122FC9" w:rsidRPr="00111E4B" w:rsidRDefault="00122FC9" w:rsidP="00122FC9">
      <w:pPr>
        <w:pStyle w:val="ColorfulList-Accent11"/>
        <w:spacing w:after="120"/>
        <w:ind w:left="567"/>
        <w:jc w:val="center"/>
        <w:rPr>
          <w:rFonts w:ascii="Arial" w:hAnsi="Arial" w:cs="Arial"/>
          <w:color w:val="000000"/>
          <w:sz w:val="24"/>
          <w:szCs w:val="24"/>
          <w:lang w:val="en-ID"/>
        </w:rPr>
      </w:pPr>
      <w:r w:rsidRPr="00111E4B">
        <w:rPr>
          <w:rFonts w:ascii="Arial" w:hAnsi="Arial" w:cs="Arial"/>
          <w:color w:val="000000"/>
          <w:sz w:val="24"/>
          <w:szCs w:val="24"/>
          <w:lang w:val="id-ID"/>
        </w:rPr>
        <w:t>Perubahan Kebijakan Pendapatan Daerah Tahun</w:t>
      </w:r>
      <w:r w:rsidRPr="00111E4B">
        <w:rPr>
          <w:rFonts w:ascii="Arial" w:hAnsi="Arial" w:cs="Arial"/>
          <w:color w:val="000000"/>
          <w:sz w:val="24"/>
          <w:szCs w:val="24"/>
        </w:rPr>
        <w:t xml:space="preserve"> Anggaran</w:t>
      </w:r>
      <w:r w:rsidRPr="00111E4B">
        <w:rPr>
          <w:rFonts w:ascii="Arial" w:hAnsi="Arial" w:cs="Arial"/>
          <w:color w:val="000000"/>
          <w:sz w:val="24"/>
          <w:szCs w:val="24"/>
          <w:lang w:val="id-ID"/>
        </w:rPr>
        <w:t xml:space="preserve"> 202</w:t>
      </w:r>
      <w:r w:rsidR="004E15E0" w:rsidRPr="00111E4B">
        <w:rPr>
          <w:rFonts w:ascii="Arial" w:hAnsi="Arial" w:cs="Arial"/>
          <w:color w:val="000000"/>
          <w:sz w:val="24"/>
          <w:szCs w:val="24"/>
          <w:lang w:val="en-ID"/>
        </w:rPr>
        <w:t>1 (dalam rupiah)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9"/>
        <w:gridCol w:w="3024"/>
        <w:gridCol w:w="2450"/>
        <w:gridCol w:w="2450"/>
        <w:gridCol w:w="2305"/>
        <w:gridCol w:w="864"/>
        <w:gridCol w:w="1695"/>
      </w:tblGrid>
      <w:tr w:rsidR="00314A61" w:rsidRPr="008221BB" w:rsidTr="00EC2F6F">
        <w:trPr>
          <w:trHeight w:val="292"/>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14A61" w:rsidRPr="008221BB" w:rsidRDefault="00314A61" w:rsidP="007A12CC">
            <w:pPr>
              <w:spacing w:after="0" w:line="240" w:lineRule="auto"/>
              <w:jc w:val="center"/>
              <w:rPr>
                <w:rFonts w:cs="Arial"/>
                <w:b/>
                <w:bCs/>
                <w:color w:val="000000"/>
                <w:sz w:val="24"/>
                <w:szCs w:val="24"/>
                <w:lang w:eastAsia="id-ID"/>
              </w:rPr>
            </w:pPr>
            <w:bookmarkStart w:id="7" w:name="_Hlk78449012"/>
            <w:r w:rsidRPr="008221BB">
              <w:rPr>
                <w:rFonts w:cs="Arial"/>
                <w:b/>
                <w:bCs/>
                <w:color w:val="000000"/>
                <w:sz w:val="24"/>
                <w:szCs w:val="24"/>
                <w:lang w:eastAsia="id-ID"/>
              </w:rPr>
              <w:t>PENDAPATAN DAERAH</w:t>
            </w:r>
          </w:p>
        </w:tc>
      </w:tr>
      <w:tr w:rsidR="00B8637F" w:rsidRPr="008221BB" w:rsidTr="00EC2F6F">
        <w:trPr>
          <w:trHeight w:val="454"/>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tcPr>
          <w:p w:rsidR="00314A61" w:rsidRPr="008221BB" w:rsidRDefault="00AA6274">
            <w:pPr>
              <w:spacing w:after="0" w:line="240" w:lineRule="auto"/>
              <w:jc w:val="center"/>
              <w:rPr>
                <w:rFonts w:cs="Arial"/>
                <w:b/>
                <w:bCs/>
                <w:color w:val="000000"/>
                <w:sz w:val="24"/>
                <w:szCs w:val="24"/>
                <w:lang w:eastAsia="id-ID"/>
              </w:rPr>
            </w:pPr>
            <w:r w:rsidRPr="008221BB">
              <w:rPr>
                <w:rFonts w:cs="Arial"/>
                <w:b/>
                <w:bCs/>
                <w:color w:val="000000"/>
                <w:sz w:val="24"/>
                <w:szCs w:val="24"/>
                <w:lang w:eastAsia="id-ID"/>
              </w:rPr>
              <w:t>KODE REKENING</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314A61" w:rsidRPr="008221BB" w:rsidRDefault="00314A61">
            <w:pPr>
              <w:spacing w:after="0" w:line="240" w:lineRule="auto"/>
              <w:jc w:val="center"/>
              <w:rPr>
                <w:rFonts w:cs="Arial"/>
                <w:b/>
                <w:bCs/>
                <w:color w:val="000000"/>
                <w:sz w:val="24"/>
                <w:szCs w:val="24"/>
                <w:lang w:val="id-ID" w:eastAsia="id-ID"/>
              </w:rPr>
            </w:pPr>
            <w:r w:rsidRPr="008221BB">
              <w:rPr>
                <w:rFonts w:cs="Arial"/>
                <w:b/>
                <w:bCs/>
                <w:color w:val="000000"/>
                <w:sz w:val="24"/>
                <w:szCs w:val="24"/>
                <w:lang w:val="id-ID" w:eastAsia="id-ID"/>
              </w:rPr>
              <w:t>URAIAN</w:t>
            </w:r>
          </w:p>
        </w:tc>
        <w:tc>
          <w:tcPr>
            <w:tcW w:w="17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14A61" w:rsidRPr="008221BB" w:rsidRDefault="00314A61">
            <w:pPr>
              <w:spacing w:after="0" w:line="240" w:lineRule="auto"/>
              <w:jc w:val="center"/>
              <w:rPr>
                <w:rFonts w:cs="Arial"/>
                <w:b/>
                <w:bCs/>
                <w:color w:val="000000"/>
                <w:sz w:val="24"/>
                <w:szCs w:val="24"/>
                <w:lang w:eastAsia="id-ID"/>
              </w:rPr>
            </w:pPr>
            <w:r w:rsidRPr="008221BB">
              <w:rPr>
                <w:rFonts w:cs="Arial"/>
                <w:b/>
                <w:bCs/>
                <w:color w:val="000000"/>
                <w:sz w:val="24"/>
                <w:szCs w:val="24"/>
                <w:lang w:eastAsia="id-ID"/>
              </w:rPr>
              <w:t>JUMLAH</w:t>
            </w:r>
          </w:p>
        </w:tc>
        <w:tc>
          <w:tcPr>
            <w:tcW w:w="113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14A61" w:rsidRPr="008221BB" w:rsidRDefault="00314A61" w:rsidP="007A12CC">
            <w:pPr>
              <w:spacing w:after="0" w:line="240" w:lineRule="auto"/>
              <w:jc w:val="center"/>
              <w:rPr>
                <w:rFonts w:cs="Arial"/>
                <w:b/>
                <w:bCs/>
                <w:color w:val="000000"/>
                <w:sz w:val="24"/>
                <w:szCs w:val="24"/>
                <w:lang w:val="id-ID" w:eastAsia="id-ID"/>
              </w:rPr>
            </w:pPr>
            <w:r w:rsidRPr="008221BB">
              <w:rPr>
                <w:rFonts w:cs="Arial"/>
                <w:b/>
                <w:bCs/>
                <w:color w:val="000000"/>
                <w:sz w:val="24"/>
                <w:szCs w:val="24"/>
                <w:lang w:val="id-ID" w:eastAsia="id-ID"/>
              </w:rPr>
              <w:t>BERTAMBAH/  (BERKURANG)</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314A61" w:rsidRPr="008221BB" w:rsidRDefault="00314A61" w:rsidP="007A12CC">
            <w:pPr>
              <w:spacing w:after="0" w:line="240" w:lineRule="auto"/>
              <w:jc w:val="center"/>
              <w:rPr>
                <w:rFonts w:cs="Arial"/>
                <w:b/>
                <w:bCs/>
                <w:color w:val="000000"/>
                <w:sz w:val="24"/>
                <w:szCs w:val="24"/>
                <w:lang w:eastAsia="id-ID"/>
              </w:rPr>
            </w:pPr>
            <w:r w:rsidRPr="008221BB">
              <w:rPr>
                <w:rFonts w:cs="Arial"/>
                <w:b/>
                <w:bCs/>
                <w:color w:val="000000"/>
                <w:sz w:val="24"/>
                <w:szCs w:val="24"/>
                <w:lang w:eastAsia="id-ID"/>
              </w:rPr>
              <w:t>DASAR HUKUM</w:t>
            </w:r>
          </w:p>
        </w:tc>
      </w:tr>
      <w:tr w:rsidR="00B8637F" w:rsidRPr="008221BB" w:rsidTr="00EC2F6F">
        <w:trPr>
          <w:trHeight w:val="179"/>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2B7447">
            <w:pPr>
              <w:spacing w:after="0" w:line="240" w:lineRule="auto"/>
              <w:jc w:val="center"/>
              <w:rPr>
                <w:rFonts w:cs="Arial"/>
                <w:iCs/>
                <w:color w:val="000000"/>
                <w:sz w:val="24"/>
                <w:szCs w:val="24"/>
                <w:lang w:val="id-ID" w:eastAsia="id-ID"/>
              </w:rPr>
            </w:pP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2B7447">
            <w:pPr>
              <w:spacing w:after="0" w:line="240" w:lineRule="auto"/>
              <w:jc w:val="center"/>
              <w:rPr>
                <w:rFonts w:cs="Arial"/>
                <w:iCs/>
                <w:color w:val="000000"/>
                <w:sz w:val="24"/>
                <w:szCs w:val="24"/>
                <w:lang w:val="id-ID" w:eastAsia="id-ID"/>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314A61">
            <w:pPr>
              <w:spacing w:after="0" w:line="240" w:lineRule="auto"/>
              <w:jc w:val="center"/>
              <w:rPr>
                <w:rFonts w:cs="Arial"/>
                <w:iCs/>
                <w:color w:val="000000"/>
                <w:sz w:val="24"/>
                <w:szCs w:val="24"/>
                <w:lang w:eastAsia="id-ID"/>
              </w:rPr>
            </w:pPr>
            <w:r w:rsidRPr="008221BB">
              <w:rPr>
                <w:rFonts w:cs="Arial"/>
                <w:b/>
                <w:bCs/>
                <w:color w:val="000000"/>
                <w:sz w:val="24"/>
                <w:szCs w:val="24"/>
                <w:lang w:eastAsia="id-ID"/>
              </w:rPr>
              <w:t>SEBELUM PERUBAHAN</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314A61">
            <w:pPr>
              <w:spacing w:after="0" w:line="240" w:lineRule="auto"/>
              <w:jc w:val="center"/>
              <w:rPr>
                <w:rFonts w:cs="Arial"/>
                <w:iCs/>
                <w:color w:val="000000"/>
                <w:sz w:val="24"/>
                <w:szCs w:val="24"/>
                <w:lang w:val="id-ID" w:eastAsia="id-ID"/>
              </w:rPr>
            </w:pPr>
            <w:r w:rsidRPr="008221BB">
              <w:rPr>
                <w:rFonts w:cs="Arial"/>
                <w:b/>
                <w:bCs/>
                <w:color w:val="000000"/>
                <w:sz w:val="24"/>
                <w:szCs w:val="24"/>
                <w:lang w:eastAsia="id-ID"/>
              </w:rPr>
              <w:t>SETELAH PERUBAHAN</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1A2D83" w:rsidP="007A12CC">
            <w:pPr>
              <w:spacing w:after="0" w:line="240" w:lineRule="auto"/>
              <w:jc w:val="center"/>
              <w:rPr>
                <w:rFonts w:cs="Arial"/>
                <w:b/>
                <w:bCs/>
                <w:iCs/>
                <w:color w:val="000000"/>
                <w:sz w:val="24"/>
                <w:szCs w:val="24"/>
                <w:lang w:eastAsia="id-ID"/>
              </w:rPr>
            </w:pPr>
            <w:r w:rsidRPr="008221BB">
              <w:rPr>
                <w:rFonts w:cs="Arial"/>
                <w:b/>
                <w:bCs/>
                <w:iCs/>
                <w:color w:val="000000"/>
                <w:sz w:val="24"/>
                <w:szCs w:val="24"/>
                <w:lang w:eastAsia="id-ID"/>
              </w:rPr>
              <w:t>(</w:t>
            </w:r>
            <w:r w:rsidR="00314A61" w:rsidRPr="008221BB">
              <w:rPr>
                <w:rFonts w:cs="Arial"/>
                <w:b/>
                <w:bCs/>
                <w:iCs/>
                <w:color w:val="000000"/>
                <w:sz w:val="24"/>
                <w:szCs w:val="24"/>
                <w:lang w:eastAsia="id-ID"/>
              </w:rPr>
              <w:t>Rp</w:t>
            </w:r>
            <w:r w:rsidRPr="008221BB">
              <w:rPr>
                <w:rFonts w:cs="Arial"/>
                <w:b/>
                <w:bCs/>
                <w:iCs/>
                <w:color w:val="000000"/>
                <w:sz w:val="24"/>
                <w:szCs w:val="24"/>
                <w:lang w:eastAsia="id-ID"/>
              </w:rPr>
              <w:t>)</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B7447" w:rsidRPr="008221BB" w:rsidRDefault="00314A61" w:rsidP="00314A61">
            <w:pPr>
              <w:spacing w:after="0" w:line="240" w:lineRule="auto"/>
              <w:jc w:val="center"/>
              <w:rPr>
                <w:rFonts w:cs="Arial"/>
                <w:b/>
                <w:bCs/>
                <w:iCs/>
                <w:color w:val="000000"/>
                <w:sz w:val="24"/>
                <w:szCs w:val="24"/>
                <w:lang w:eastAsia="id-ID"/>
              </w:rPr>
            </w:pPr>
            <w:r w:rsidRPr="008221BB">
              <w:rPr>
                <w:rFonts w:cs="Arial"/>
                <w:b/>
                <w:bCs/>
                <w:iCs/>
                <w:color w:val="000000"/>
                <w:sz w:val="24"/>
                <w:szCs w:val="24"/>
                <w:lang w:eastAsia="id-ID"/>
              </w:rPr>
              <w:t>%</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B7447" w:rsidRPr="008221BB" w:rsidRDefault="002B7447" w:rsidP="00314A61">
            <w:pPr>
              <w:spacing w:after="0" w:line="240" w:lineRule="auto"/>
              <w:rPr>
                <w:rFonts w:cs="Arial"/>
                <w:iCs/>
                <w:color w:val="000000"/>
                <w:sz w:val="24"/>
                <w:szCs w:val="24"/>
                <w:lang w:val="id-ID" w:eastAsia="id-ID"/>
              </w:rPr>
            </w:pPr>
          </w:p>
        </w:tc>
      </w:tr>
      <w:tr w:rsidR="00B8637F" w:rsidRPr="008221BB" w:rsidTr="00EC2F6F">
        <w:trPr>
          <w:trHeight w:val="139"/>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5D55E7">
            <w:pPr>
              <w:spacing w:after="0" w:line="240" w:lineRule="auto"/>
              <w:rPr>
                <w:rFonts w:cs="Arial"/>
                <w:b/>
                <w:bCs/>
                <w:color w:val="000000"/>
                <w:sz w:val="24"/>
                <w:szCs w:val="24"/>
                <w:lang w:val="id-ID" w:eastAsia="id-ID"/>
              </w:rPr>
            </w:pPr>
            <w:r w:rsidRPr="008221BB">
              <w:rPr>
                <w:rFonts w:cs="Arial"/>
                <w:b/>
                <w:bCs/>
                <w:color w:val="000000"/>
                <w:sz w:val="24"/>
                <w:szCs w:val="24"/>
              </w:rPr>
              <w:t>4</w:t>
            </w:r>
            <w:r w:rsidR="002B7447" w:rsidRPr="008221BB">
              <w:rPr>
                <w:rFonts w:cs="Arial"/>
                <w:b/>
                <w:bCs/>
                <w:color w:val="000000"/>
                <w:sz w:val="24"/>
                <w:szCs w:val="24"/>
              </w:rPr>
              <w:t>.</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2B7447" w:rsidP="00E6097F">
            <w:pPr>
              <w:spacing w:after="0" w:line="240" w:lineRule="auto"/>
              <w:jc w:val="left"/>
              <w:rPr>
                <w:rFonts w:cs="Arial"/>
                <w:b/>
                <w:bCs/>
                <w:color w:val="000000"/>
                <w:sz w:val="24"/>
                <w:szCs w:val="24"/>
                <w:lang w:val="id-ID" w:eastAsia="id-ID"/>
              </w:rPr>
            </w:pPr>
            <w:r w:rsidRPr="008221BB">
              <w:rPr>
                <w:rFonts w:cs="Arial"/>
                <w:b/>
                <w:bCs/>
                <w:color w:val="000000"/>
                <w:sz w:val="24"/>
                <w:szCs w:val="24"/>
              </w:rPr>
              <w:t>PENDAPATAN DAERAH</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D54E33" w:rsidP="002A329A">
            <w:pPr>
              <w:spacing w:after="0" w:line="240" w:lineRule="auto"/>
              <w:jc w:val="right"/>
              <w:rPr>
                <w:rFonts w:cs="Arial"/>
                <w:b/>
                <w:bCs/>
                <w:color w:val="000000"/>
                <w:sz w:val="24"/>
                <w:szCs w:val="24"/>
              </w:rPr>
            </w:pPr>
            <w:r w:rsidRPr="008221BB">
              <w:rPr>
                <w:rFonts w:cs="Arial"/>
                <w:b/>
                <w:bCs/>
                <w:color w:val="000000"/>
                <w:sz w:val="24"/>
                <w:szCs w:val="24"/>
              </w:rPr>
              <w:t>2.568.266.259.038</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D54E33" w:rsidP="002A329A">
            <w:pPr>
              <w:spacing w:after="0" w:line="240" w:lineRule="auto"/>
              <w:jc w:val="right"/>
              <w:rPr>
                <w:rFonts w:cs="Arial"/>
                <w:b/>
                <w:bCs/>
                <w:color w:val="000000"/>
                <w:sz w:val="24"/>
                <w:szCs w:val="24"/>
              </w:rPr>
            </w:pPr>
            <w:r w:rsidRPr="008221BB">
              <w:rPr>
                <w:rFonts w:cs="Arial"/>
                <w:b/>
                <w:bCs/>
                <w:color w:val="000000"/>
                <w:sz w:val="24"/>
                <w:szCs w:val="24"/>
              </w:rPr>
              <w:t>2.551.590.249.215</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7447" w:rsidRPr="008221BB" w:rsidRDefault="002B7447" w:rsidP="002A329A">
            <w:pPr>
              <w:spacing w:after="0" w:line="240" w:lineRule="auto"/>
              <w:jc w:val="right"/>
              <w:rPr>
                <w:rFonts w:cs="Arial"/>
                <w:b/>
                <w:bCs/>
                <w:color w:val="000000"/>
                <w:sz w:val="24"/>
                <w:szCs w:val="24"/>
              </w:rPr>
            </w:pPr>
            <w:r w:rsidRPr="008221BB">
              <w:rPr>
                <w:rFonts w:cs="Arial"/>
                <w:b/>
                <w:bCs/>
                <w:color w:val="000000"/>
                <w:sz w:val="24"/>
                <w:szCs w:val="24"/>
              </w:rPr>
              <w:t>(16.676.009.82</w:t>
            </w:r>
            <w:r w:rsidR="002A329A" w:rsidRPr="008221BB">
              <w:rPr>
                <w:rFonts w:cs="Arial"/>
                <w:b/>
                <w:bCs/>
                <w:color w:val="000000"/>
                <w:sz w:val="24"/>
                <w:szCs w:val="24"/>
              </w:rPr>
              <w:t>3</w:t>
            </w:r>
            <w:r w:rsidRPr="008221BB">
              <w:rPr>
                <w:rFonts w:cs="Arial"/>
                <w:b/>
                <w:bCs/>
                <w:color w:val="000000"/>
                <w:sz w:val="24"/>
                <w:szCs w:val="24"/>
              </w:rPr>
              <w:t>)</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B7447" w:rsidRPr="008221BB" w:rsidRDefault="00E52BB0" w:rsidP="00E52BB0">
            <w:pPr>
              <w:spacing w:after="0" w:line="240" w:lineRule="auto"/>
              <w:jc w:val="center"/>
              <w:rPr>
                <w:rFonts w:cs="Arial"/>
                <w:b/>
                <w:bCs/>
                <w:color w:val="000000"/>
                <w:sz w:val="24"/>
                <w:szCs w:val="24"/>
              </w:rPr>
            </w:pPr>
            <w:r w:rsidRPr="008221BB">
              <w:rPr>
                <w:rFonts w:cs="Arial"/>
                <w:b/>
                <w:bCs/>
                <w:color w:val="000000"/>
                <w:sz w:val="24"/>
                <w:szCs w:val="24"/>
              </w:rPr>
              <w:t>(0,65)</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B7447" w:rsidRPr="008221BB" w:rsidRDefault="002B7447" w:rsidP="007A12CC">
            <w:pPr>
              <w:spacing w:after="0" w:line="240" w:lineRule="auto"/>
              <w:jc w:val="center"/>
              <w:rPr>
                <w:rFonts w:cs="Arial"/>
                <w:b/>
                <w:bCs/>
                <w:color w:val="000000"/>
                <w:sz w:val="24"/>
                <w:szCs w:val="24"/>
              </w:rPr>
            </w:pPr>
          </w:p>
        </w:tc>
      </w:tr>
      <w:tr w:rsidR="002A329A" w:rsidRPr="008221BB" w:rsidTr="00EC2F6F">
        <w:trPr>
          <w:trHeight w:val="176"/>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rPr>
                <w:rFonts w:cs="Arial"/>
                <w:b/>
                <w:bCs/>
                <w:color w:val="000000"/>
                <w:sz w:val="24"/>
                <w:szCs w:val="24"/>
                <w:lang w:val="id-ID" w:eastAsia="id-ID"/>
              </w:rPr>
            </w:pPr>
            <w:r w:rsidRPr="008221BB">
              <w:rPr>
                <w:rFonts w:cs="Arial"/>
                <w:b/>
                <w:bCs/>
                <w:color w:val="000000"/>
                <w:sz w:val="24"/>
                <w:szCs w:val="24"/>
              </w:rPr>
              <w:t>4.1</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jc w:val="left"/>
              <w:rPr>
                <w:rFonts w:cs="Arial"/>
                <w:b/>
                <w:bCs/>
                <w:color w:val="000000"/>
                <w:sz w:val="24"/>
                <w:szCs w:val="24"/>
                <w:lang w:val="id-ID" w:eastAsia="id-ID"/>
              </w:rPr>
            </w:pPr>
            <w:r w:rsidRPr="008221BB">
              <w:rPr>
                <w:rFonts w:cs="Arial"/>
                <w:b/>
                <w:bCs/>
                <w:color w:val="000000"/>
                <w:sz w:val="24"/>
                <w:szCs w:val="24"/>
              </w:rPr>
              <w:t xml:space="preserve">Pendapatan Asli Daerah </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b/>
                <w:bCs/>
                <w:color w:val="000000"/>
                <w:sz w:val="24"/>
                <w:szCs w:val="24"/>
                <w:lang w:val="id-ID" w:eastAsia="id-ID"/>
              </w:rPr>
            </w:pPr>
            <w:r w:rsidRPr="008221BB">
              <w:rPr>
                <w:rFonts w:cs="Arial"/>
                <w:sz w:val="24"/>
                <w:szCs w:val="24"/>
              </w:rPr>
              <w:t>749.455.044.038</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b/>
                <w:bCs/>
                <w:color w:val="000000"/>
                <w:sz w:val="24"/>
                <w:szCs w:val="24"/>
                <w:lang w:val="id-ID" w:eastAsia="id-ID"/>
              </w:rPr>
            </w:pPr>
            <w:r w:rsidRPr="00D54E33">
              <w:rPr>
                <w:rFonts w:eastAsia="Segoe UI" w:cs="Arial"/>
                <w:b/>
                <w:sz w:val="24"/>
                <w:szCs w:val="24"/>
              </w:rPr>
              <w:t>749.455.044.038</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b/>
                <w:bCs/>
                <w:color w:val="000000"/>
                <w:sz w:val="24"/>
                <w:szCs w:val="24"/>
                <w:lang w:val="id-ID" w:eastAsia="id-ID"/>
              </w:rPr>
            </w:pPr>
            <w:r w:rsidRPr="002A329A">
              <w:rPr>
                <w:rFonts w:eastAsia="Segoe UI" w:cs="Arial"/>
                <w:b/>
                <w:sz w:val="24"/>
                <w:szCs w:val="24"/>
              </w:rPr>
              <w:t>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line="240" w:lineRule="auto"/>
              <w:jc w:val="center"/>
              <w:rPr>
                <w:rFonts w:cs="Arial"/>
                <w:b/>
                <w:bCs/>
                <w:color w:val="000000"/>
                <w:sz w:val="24"/>
                <w:szCs w:val="24"/>
              </w:rPr>
            </w:pPr>
            <w:r w:rsidRPr="008221BB">
              <w:rPr>
                <w:rFonts w:cs="Arial"/>
                <w:b/>
                <w:bCs/>
                <w:color w:val="000000"/>
                <w:sz w:val="24"/>
                <w:szCs w:val="24"/>
              </w:rPr>
              <w:t>-</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line="240" w:lineRule="auto"/>
              <w:jc w:val="center"/>
              <w:rPr>
                <w:rFonts w:cs="Arial"/>
                <w:b/>
                <w:bCs/>
                <w:color w:val="000000"/>
                <w:sz w:val="24"/>
                <w:szCs w:val="24"/>
              </w:rPr>
            </w:pPr>
          </w:p>
        </w:tc>
      </w:tr>
      <w:tr w:rsidR="002A329A" w:rsidRPr="008221BB" w:rsidTr="00EC2F6F">
        <w:trPr>
          <w:trHeight w:val="191"/>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rPr>
                <w:rFonts w:cs="Arial"/>
                <w:bCs/>
                <w:color w:val="000000"/>
                <w:sz w:val="24"/>
                <w:szCs w:val="24"/>
                <w:lang w:val="id-ID" w:eastAsia="id-ID"/>
              </w:rPr>
            </w:pPr>
            <w:r w:rsidRPr="008221BB">
              <w:rPr>
                <w:rFonts w:cs="Arial"/>
                <w:color w:val="000000"/>
                <w:sz w:val="24"/>
                <w:szCs w:val="24"/>
              </w:rPr>
              <w:t>4.1.1</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jc w:val="left"/>
              <w:rPr>
                <w:rFonts w:cs="Arial"/>
                <w:bCs/>
                <w:color w:val="000000"/>
                <w:sz w:val="24"/>
                <w:szCs w:val="24"/>
                <w:lang w:val="id-ID" w:eastAsia="id-ID"/>
              </w:rPr>
            </w:pPr>
            <w:r w:rsidRPr="008221BB">
              <w:rPr>
                <w:rFonts w:cs="Arial"/>
                <w:color w:val="000000"/>
                <w:sz w:val="24"/>
                <w:szCs w:val="24"/>
              </w:rPr>
              <w:t xml:space="preserve">Pajak daerah </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8221BB">
              <w:rPr>
                <w:rFonts w:cs="Arial"/>
                <w:sz w:val="24"/>
                <w:szCs w:val="24"/>
              </w:rPr>
              <w:t>634.727.812.959</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D54E33">
              <w:rPr>
                <w:rFonts w:eastAsia="Segoe UI" w:cs="Arial"/>
                <w:sz w:val="24"/>
                <w:szCs w:val="24"/>
              </w:rPr>
              <w:t>634.727.812.959</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2A329A">
              <w:rPr>
                <w:rFonts w:eastAsia="Segoe UI" w:cs="Arial"/>
                <w:b/>
                <w:sz w:val="24"/>
                <w:szCs w:val="24"/>
              </w:rPr>
              <w:t>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line="240" w:lineRule="auto"/>
              <w:jc w:val="center"/>
              <w:rPr>
                <w:rFonts w:cs="Arial"/>
                <w:b/>
                <w:bCs/>
                <w:color w:val="000000"/>
                <w:sz w:val="24"/>
                <w:szCs w:val="24"/>
              </w:rPr>
            </w:pPr>
            <w:r w:rsidRPr="008221BB">
              <w:rPr>
                <w:rFonts w:cs="Arial"/>
                <w:b/>
                <w:bCs/>
                <w:color w:val="000000"/>
                <w:sz w:val="24"/>
                <w:szCs w:val="24"/>
              </w:rPr>
              <w:t>-</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line="240" w:lineRule="auto"/>
              <w:jc w:val="center"/>
              <w:rPr>
                <w:rFonts w:cs="Arial"/>
                <w:b/>
                <w:bCs/>
                <w:color w:val="000000"/>
                <w:sz w:val="24"/>
                <w:szCs w:val="24"/>
              </w:rPr>
            </w:pPr>
          </w:p>
        </w:tc>
      </w:tr>
      <w:tr w:rsidR="002A329A" w:rsidRPr="008221BB" w:rsidTr="00EC2F6F">
        <w:trPr>
          <w:trHeight w:val="191"/>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rPr>
                <w:rFonts w:cs="Arial"/>
                <w:bCs/>
                <w:color w:val="000000"/>
                <w:sz w:val="24"/>
                <w:szCs w:val="24"/>
                <w:lang w:val="id-ID" w:eastAsia="id-ID"/>
              </w:rPr>
            </w:pPr>
            <w:r w:rsidRPr="008221BB">
              <w:rPr>
                <w:rFonts w:cs="Arial"/>
                <w:color w:val="000000"/>
                <w:sz w:val="24"/>
                <w:szCs w:val="24"/>
              </w:rPr>
              <w:t>4.1.2</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jc w:val="left"/>
              <w:rPr>
                <w:rFonts w:cs="Arial"/>
                <w:bCs/>
                <w:color w:val="000000"/>
                <w:sz w:val="24"/>
                <w:szCs w:val="24"/>
                <w:lang w:val="id-ID" w:eastAsia="id-ID"/>
              </w:rPr>
            </w:pPr>
            <w:r w:rsidRPr="008221BB">
              <w:rPr>
                <w:rFonts w:cs="Arial"/>
                <w:color w:val="000000"/>
                <w:sz w:val="24"/>
                <w:szCs w:val="24"/>
              </w:rPr>
              <w:t>Retribusi Daerah</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8221BB">
              <w:rPr>
                <w:rFonts w:cs="Arial"/>
                <w:sz w:val="24"/>
                <w:szCs w:val="24"/>
              </w:rPr>
              <w:t>20.094.191.546</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D54E33">
              <w:rPr>
                <w:rFonts w:eastAsia="Segoe UI" w:cs="Arial"/>
                <w:sz w:val="24"/>
                <w:szCs w:val="24"/>
              </w:rPr>
              <w:t>20.214.191.546</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2A329A">
              <w:rPr>
                <w:rFonts w:eastAsia="Segoe UI" w:cs="Arial"/>
                <w:b/>
                <w:sz w:val="24"/>
                <w:szCs w:val="24"/>
              </w:rPr>
              <w:t>120.000.000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E969A4" w:rsidP="002A329A">
            <w:pPr>
              <w:spacing w:after="0" w:line="240" w:lineRule="auto"/>
              <w:jc w:val="center"/>
              <w:rPr>
                <w:rFonts w:cs="Arial"/>
                <w:b/>
                <w:bCs/>
                <w:color w:val="000000"/>
                <w:sz w:val="24"/>
                <w:szCs w:val="24"/>
              </w:rPr>
            </w:pPr>
            <w:r w:rsidRPr="008221BB">
              <w:rPr>
                <w:rFonts w:cs="Arial"/>
                <w:b/>
                <w:bCs/>
                <w:color w:val="000000"/>
                <w:sz w:val="24"/>
                <w:szCs w:val="24"/>
              </w:rPr>
              <w:t>0,13</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line="240" w:lineRule="auto"/>
              <w:jc w:val="center"/>
              <w:rPr>
                <w:rFonts w:cs="Arial"/>
                <w:b/>
                <w:bCs/>
                <w:color w:val="000000"/>
                <w:sz w:val="24"/>
                <w:szCs w:val="24"/>
              </w:rPr>
            </w:pPr>
          </w:p>
        </w:tc>
      </w:tr>
      <w:tr w:rsidR="002A329A" w:rsidRPr="008221BB" w:rsidTr="00EC2F6F">
        <w:trPr>
          <w:trHeight w:val="382"/>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rPr>
                <w:rFonts w:cs="Arial"/>
                <w:color w:val="000000"/>
                <w:sz w:val="24"/>
                <w:szCs w:val="24"/>
                <w:lang w:val="id-ID" w:eastAsia="id-ID"/>
              </w:rPr>
            </w:pPr>
            <w:r w:rsidRPr="008221BB">
              <w:rPr>
                <w:rFonts w:cs="Arial"/>
                <w:color w:val="000000"/>
                <w:sz w:val="24"/>
                <w:szCs w:val="24"/>
              </w:rPr>
              <w:t>4.1.3</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jc w:val="left"/>
              <w:rPr>
                <w:rFonts w:cs="Arial"/>
                <w:color w:val="000000"/>
                <w:sz w:val="24"/>
                <w:szCs w:val="24"/>
                <w:lang w:val="id-ID" w:eastAsia="id-ID"/>
              </w:rPr>
            </w:pPr>
            <w:r w:rsidRPr="008221BB">
              <w:rPr>
                <w:rFonts w:cs="Arial"/>
                <w:color w:val="000000"/>
                <w:sz w:val="24"/>
                <w:szCs w:val="24"/>
              </w:rPr>
              <w:t xml:space="preserve">Hasil pengelolaan kekayaan daerah yang dipisahkan </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8221BB">
              <w:rPr>
                <w:rFonts w:cs="Arial"/>
                <w:sz w:val="24"/>
                <w:szCs w:val="24"/>
              </w:rPr>
              <w:t>5.500.000.000</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D54E33">
              <w:rPr>
                <w:rFonts w:eastAsia="Segoe UI" w:cs="Arial"/>
                <w:sz w:val="24"/>
                <w:szCs w:val="24"/>
              </w:rPr>
              <w:t>5.500.000.000</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2A329A">
              <w:rPr>
                <w:rFonts w:eastAsia="Segoe UI" w:cs="Arial"/>
                <w:b/>
                <w:sz w:val="24"/>
                <w:szCs w:val="24"/>
              </w:rPr>
              <w:t>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line="240" w:lineRule="auto"/>
              <w:jc w:val="center"/>
              <w:rPr>
                <w:rFonts w:cs="Arial"/>
                <w:b/>
                <w:bCs/>
                <w:color w:val="000000"/>
                <w:sz w:val="24"/>
                <w:szCs w:val="24"/>
              </w:rPr>
            </w:pPr>
            <w:r w:rsidRPr="008221BB">
              <w:rPr>
                <w:rFonts w:cs="Arial"/>
                <w:b/>
                <w:bCs/>
                <w:color w:val="000000"/>
                <w:sz w:val="24"/>
                <w:szCs w:val="24"/>
              </w:rPr>
              <w:t>-</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line="240" w:lineRule="auto"/>
              <w:jc w:val="center"/>
              <w:rPr>
                <w:rFonts w:cs="Arial"/>
                <w:b/>
                <w:bCs/>
                <w:color w:val="000000"/>
                <w:sz w:val="24"/>
                <w:szCs w:val="24"/>
              </w:rPr>
            </w:pPr>
          </w:p>
        </w:tc>
      </w:tr>
      <w:tr w:rsidR="002A329A" w:rsidRPr="008221BB" w:rsidTr="00EC2F6F">
        <w:trPr>
          <w:trHeight w:val="382"/>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rPr>
                <w:rFonts w:cs="Arial"/>
                <w:color w:val="000000"/>
                <w:sz w:val="24"/>
                <w:szCs w:val="24"/>
                <w:lang w:val="id-ID" w:eastAsia="id-ID"/>
              </w:rPr>
            </w:pPr>
            <w:r w:rsidRPr="008221BB">
              <w:rPr>
                <w:rFonts w:cs="Arial"/>
                <w:color w:val="000000"/>
                <w:sz w:val="24"/>
                <w:szCs w:val="24"/>
              </w:rPr>
              <w:t>4.1.4</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jc w:val="left"/>
              <w:rPr>
                <w:rFonts w:cs="Arial"/>
                <w:color w:val="000000"/>
                <w:sz w:val="24"/>
                <w:szCs w:val="24"/>
                <w:lang w:val="id-ID" w:eastAsia="id-ID"/>
              </w:rPr>
            </w:pPr>
            <w:r w:rsidRPr="008221BB">
              <w:rPr>
                <w:rFonts w:cs="Arial"/>
                <w:color w:val="000000"/>
                <w:sz w:val="24"/>
                <w:szCs w:val="24"/>
              </w:rPr>
              <w:t xml:space="preserve">Lain-lain pendapatan asli daerah yang sah </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8221BB">
              <w:rPr>
                <w:rFonts w:cs="Arial"/>
                <w:sz w:val="24"/>
                <w:szCs w:val="24"/>
              </w:rPr>
              <w:t>89.133.039.533</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D54E33">
              <w:rPr>
                <w:rFonts w:eastAsia="Segoe UI" w:cs="Arial"/>
                <w:sz w:val="24"/>
                <w:szCs w:val="24"/>
              </w:rPr>
              <w:t>89.013.039.533</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line="240" w:lineRule="auto"/>
              <w:jc w:val="right"/>
              <w:rPr>
                <w:rFonts w:cs="Arial"/>
                <w:color w:val="000000"/>
                <w:sz w:val="24"/>
                <w:szCs w:val="24"/>
                <w:lang w:val="id-ID" w:eastAsia="id-ID"/>
              </w:rPr>
            </w:pPr>
            <w:r w:rsidRPr="002A329A">
              <w:rPr>
                <w:rFonts w:eastAsia="Segoe UI" w:cs="Arial"/>
                <w:b/>
                <w:sz w:val="24"/>
                <w:szCs w:val="24"/>
              </w:rPr>
              <w:t>(120.000.000)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3D76D5" w:rsidP="002A329A">
            <w:pPr>
              <w:spacing w:after="0" w:line="240" w:lineRule="auto"/>
              <w:jc w:val="center"/>
              <w:rPr>
                <w:rFonts w:cs="Arial"/>
                <w:b/>
                <w:bCs/>
                <w:color w:val="000000"/>
                <w:sz w:val="24"/>
                <w:szCs w:val="24"/>
              </w:rPr>
            </w:pPr>
            <w:r w:rsidRPr="008221BB">
              <w:rPr>
                <w:rFonts w:cs="Arial"/>
                <w:b/>
                <w:bCs/>
                <w:color w:val="000000"/>
                <w:sz w:val="24"/>
                <w:szCs w:val="24"/>
              </w:rPr>
              <w:t>(0,05)</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line="240" w:lineRule="auto"/>
              <w:jc w:val="center"/>
              <w:rPr>
                <w:rFonts w:cs="Arial"/>
                <w:b/>
                <w:bCs/>
                <w:color w:val="000000"/>
                <w:sz w:val="24"/>
                <w:szCs w:val="24"/>
              </w:rPr>
            </w:pPr>
          </w:p>
        </w:tc>
      </w:tr>
      <w:tr w:rsidR="002A329A" w:rsidRPr="008221BB" w:rsidTr="00EC2F6F">
        <w:trPr>
          <w:trHeight w:val="505"/>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rPr>
                <w:rFonts w:cs="Arial"/>
                <w:b/>
                <w:bCs/>
                <w:color w:val="000000"/>
                <w:sz w:val="24"/>
                <w:szCs w:val="24"/>
                <w:lang w:val="id-ID" w:eastAsia="id-ID"/>
              </w:rPr>
            </w:pPr>
            <w:r w:rsidRPr="008221BB">
              <w:rPr>
                <w:rFonts w:cs="Arial"/>
                <w:b/>
                <w:bCs/>
                <w:color w:val="000000"/>
                <w:sz w:val="24"/>
                <w:szCs w:val="24"/>
              </w:rPr>
              <w:t>4.2</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jc w:val="left"/>
              <w:rPr>
                <w:rFonts w:cs="Arial"/>
                <w:b/>
                <w:bCs/>
                <w:color w:val="000000"/>
                <w:sz w:val="24"/>
                <w:szCs w:val="24"/>
                <w:lang w:val="id-ID" w:eastAsia="id-ID"/>
              </w:rPr>
            </w:pPr>
            <w:r w:rsidRPr="008221BB">
              <w:rPr>
                <w:rFonts w:cs="Arial"/>
                <w:b/>
                <w:bCs/>
                <w:color w:val="000000"/>
                <w:sz w:val="24"/>
                <w:szCs w:val="24"/>
              </w:rPr>
              <w:t>Pendapatan Transfer</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lang w:val="en-US" w:eastAsia="ja-JP"/>
              </w:rPr>
            </w:pPr>
            <w:r w:rsidRPr="008221BB">
              <w:rPr>
                <w:rFonts w:cs="Arial"/>
                <w:sz w:val="24"/>
                <w:szCs w:val="24"/>
              </w:rPr>
              <w:t>1.724.311.215.000</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rPr>
            </w:pPr>
            <w:r w:rsidRPr="00D54E33">
              <w:rPr>
                <w:rFonts w:eastAsia="Segoe UI" w:cs="Arial"/>
                <w:b/>
                <w:sz w:val="24"/>
                <w:szCs w:val="24"/>
              </w:rPr>
              <w:t>1.707.635.205.177</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rPr>
            </w:pPr>
            <w:r w:rsidRPr="002A329A">
              <w:rPr>
                <w:rFonts w:eastAsia="Segoe UI" w:cs="Arial"/>
                <w:b/>
                <w:sz w:val="24"/>
                <w:szCs w:val="24"/>
              </w:rPr>
              <w:t>(16.676.009.823)</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color w:val="000000"/>
                <w:sz w:val="24"/>
                <w:szCs w:val="24"/>
              </w:rPr>
            </w:pPr>
            <w:r w:rsidRPr="008221BB">
              <w:rPr>
                <w:rFonts w:cs="Arial"/>
                <w:color w:val="000000"/>
                <w:sz w:val="24"/>
                <w:szCs w:val="24"/>
              </w:rPr>
              <w:t>(0,97)</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b/>
                <w:bCs/>
                <w:color w:val="000000"/>
                <w:sz w:val="24"/>
                <w:szCs w:val="24"/>
              </w:rPr>
            </w:pPr>
          </w:p>
        </w:tc>
      </w:tr>
      <w:tr w:rsidR="002A329A" w:rsidRPr="008221BB" w:rsidTr="00EC2F6F">
        <w:trPr>
          <w:trHeight w:val="191"/>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tcPr>
          <w:p w:rsidR="002A329A" w:rsidRPr="008221BB" w:rsidRDefault="002A329A" w:rsidP="002A329A">
            <w:pPr>
              <w:spacing w:after="0" w:line="240" w:lineRule="auto"/>
              <w:rPr>
                <w:rFonts w:cs="Arial"/>
                <w:b/>
                <w:bCs/>
                <w:color w:val="000000"/>
                <w:sz w:val="24"/>
                <w:szCs w:val="24"/>
              </w:rPr>
            </w:pPr>
            <w:r w:rsidRPr="008221BB">
              <w:rPr>
                <w:rFonts w:cs="Arial"/>
                <w:b/>
                <w:bCs/>
                <w:color w:val="000000"/>
                <w:sz w:val="24"/>
                <w:szCs w:val="24"/>
              </w:rPr>
              <w:t>4.2.1</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2A329A" w:rsidRPr="008221BB" w:rsidRDefault="002A329A" w:rsidP="002A329A">
            <w:pPr>
              <w:spacing w:after="0" w:line="240" w:lineRule="auto"/>
              <w:jc w:val="left"/>
              <w:rPr>
                <w:rFonts w:cs="Arial"/>
                <w:b/>
                <w:bCs/>
                <w:color w:val="000000"/>
                <w:sz w:val="24"/>
                <w:szCs w:val="24"/>
              </w:rPr>
            </w:pPr>
            <w:r w:rsidRPr="008221BB">
              <w:rPr>
                <w:rFonts w:cs="Arial"/>
                <w:b/>
                <w:bCs/>
                <w:color w:val="000000"/>
                <w:sz w:val="24"/>
                <w:szCs w:val="24"/>
              </w:rPr>
              <w:t>Transfer Pemerintah Pusat</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right"/>
              <w:rPr>
                <w:rFonts w:cs="Arial"/>
                <w:b/>
                <w:bCs/>
                <w:color w:val="000000"/>
                <w:sz w:val="24"/>
                <w:szCs w:val="24"/>
              </w:rPr>
            </w:pPr>
            <w:r w:rsidRPr="008221BB">
              <w:rPr>
                <w:rFonts w:cs="Arial"/>
                <w:sz w:val="24"/>
                <w:szCs w:val="24"/>
              </w:rPr>
              <w:t>1.724.311.215.000</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right"/>
              <w:rPr>
                <w:rFonts w:cs="Arial"/>
                <w:b/>
                <w:bCs/>
                <w:color w:val="000000"/>
                <w:sz w:val="24"/>
                <w:szCs w:val="24"/>
              </w:rPr>
            </w:pPr>
            <w:r w:rsidRPr="00D54E33">
              <w:rPr>
                <w:rFonts w:eastAsia="Segoe UI" w:cs="Arial"/>
                <w:sz w:val="24"/>
                <w:szCs w:val="24"/>
              </w:rPr>
              <w:t>1.707.635.205.177</w:t>
            </w:r>
          </w:p>
        </w:tc>
        <w:tc>
          <w:tcPr>
            <w:tcW w:w="827"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right"/>
              <w:rPr>
                <w:rFonts w:cs="Arial"/>
                <w:b/>
                <w:bCs/>
                <w:color w:val="000000"/>
                <w:sz w:val="24"/>
                <w:szCs w:val="24"/>
              </w:rPr>
            </w:pPr>
            <w:r w:rsidRPr="002A329A">
              <w:rPr>
                <w:rFonts w:eastAsia="Segoe UI" w:cs="Arial"/>
                <w:b/>
                <w:sz w:val="24"/>
                <w:szCs w:val="24"/>
              </w:rPr>
              <w:t>(16.676.009.823)</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b/>
                <w:bCs/>
                <w:color w:val="000000"/>
                <w:sz w:val="24"/>
                <w:szCs w:val="24"/>
              </w:rPr>
            </w:pPr>
            <w:r w:rsidRPr="008221BB">
              <w:rPr>
                <w:rFonts w:cs="Arial"/>
                <w:color w:val="000000"/>
                <w:sz w:val="24"/>
                <w:szCs w:val="24"/>
              </w:rPr>
              <w:t>(0,97)</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b/>
                <w:bCs/>
                <w:color w:val="000000"/>
                <w:sz w:val="24"/>
                <w:szCs w:val="24"/>
              </w:rPr>
            </w:pPr>
          </w:p>
        </w:tc>
      </w:tr>
      <w:tr w:rsidR="002A329A" w:rsidRPr="008221BB" w:rsidTr="00EC2F6F">
        <w:trPr>
          <w:trHeight w:val="382"/>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rPr>
                <w:rFonts w:cs="Arial"/>
                <w:b/>
                <w:bCs/>
                <w:color w:val="000000"/>
                <w:sz w:val="24"/>
                <w:szCs w:val="24"/>
                <w:lang w:val="id-ID" w:eastAsia="id-ID"/>
              </w:rPr>
            </w:pPr>
            <w:r w:rsidRPr="008221BB">
              <w:rPr>
                <w:rFonts w:cs="Arial"/>
                <w:b/>
                <w:bCs/>
                <w:color w:val="000000"/>
                <w:sz w:val="24"/>
                <w:szCs w:val="24"/>
              </w:rPr>
              <w:t>4.3</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jc w:val="left"/>
              <w:rPr>
                <w:rFonts w:cs="Arial"/>
                <w:b/>
                <w:bCs/>
                <w:color w:val="000000"/>
                <w:sz w:val="24"/>
                <w:szCs w:val="24"/>
                <w:lang w:val="en-US" w:eastAsia="ja-JP"/>
              </w:rPr>
            </w:pPr>
            <w:r w:rsidRPr="008221BB">
              <w:rPr>
                <w:rFonts w:cs="Arial"/>
                <w:b/>
                <w:bCs/>
                <w:color w:val="000000"/>
                <w:sz w:val="24"/>
                <w:szCs w:val="24"/>
              </w:rPr>
              <w:t>Lain-lain Pendapatan Daerah yang Sah</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rPr>
            </w:pPr>
            <w:r w:rsidRPr="008221BB">
              <w:rPr>
                <w:rFonts w:cs="Arial"/>
                <w:sz w:val="24"/>
                <w:szCs w:val="24"/>
              </w:rPr>
              <w:t>94.500.000.000</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rPr>
            </w:pPr>
            <w:r w:rsidRPr="00D54E33">
              <w:rPr>
                <w:rFonts w:eastAsia="Segoe UI" w:cs="Arial"/>
                <w:b/>
                <w:sz w:val="24"/>
                <w:szCs w:val="24"/>
              </w:rPr>
              <w:t>94.500.000.000</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rPr>
            </w:pPr>
            <w:r w:rsidRPr="002A329A">
              <w:rPr>
                <w:rFonts w:eastAsia="Segoe UI" w:cs="Arial"/>
                <w:b/>
                <w:sz w:val="24"/>
                <w:szCs w:val="24"/>
              </w:rPr>
              <w:t>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b/>
                <w:bCs/>
                <w:color w:val="000000"/>
                <w:sz w:val="24"/>
                <w:szCs w:val="24"/>
              </w:rPr>
            </w:pPr>
            <w:r w:rsidRPr="008221BB">
              <w:rPr>
                <w:rFonts w:cs="Arial"/>
                <w:b/>
                <w:bCs/>
                <w:color w:val="000000"/>
                <w:sz w:val="24"/>
                <w:szCs w:val="24"/>
              </w:rPr>
              <w:t>-</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b/>
                <w:bCs/>
                <w:color w:val="000000"/>
                <w:sz w:val="24"/>
                <w:szCs w:val="24"/>
              </w:rPr>
            </w:pPr>
          </w:p>
        </w:tc>
      </w:tr>
      <w:tr w:rsidR="002A329A" w:rsidRPr="008221BB" w:rsidTr="00EC2F6F">
        <w:trPr>
          <w:trHeight w:val="269"/>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line="240" w:lineRule="auto"/>
              <w:rPr>
                <w:rFonts w:cs="Arial"/>
                <w:color w:val="000000"/>
                <w:sz w:val="24"/>
                <w:szCs w:val="24"/>
                <w:lang w:val="id-ID" w:eastAsia="id-ID"/>
              </w:rPr>
            </w:pPr>
            <w:r w:rsidRPr="008221BB">
              <w:rPr>
                <w:rFonts w:cs="Arial"/>
                <w:color w:val="000000"/>
                <w:sz w:val="24"/>
                <w:szCs w:val="24"/>
              </w:rPr>
              <w:t>4.3.1</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jc w:val="left"/>
              <w:rPr>
                <w:rFonts w:cs="Arial"/>
                <w:color w:val="000000"/>
                <w:sz w:val="24"/>
                <w:szCs w:val="24"/>
                <w:lang w:val="en-US" w:eastAsia="ja-JP"/>
              </w:rPr>
            </w:pPr>
            <w:r w:rsidRPr="008221BB">
              <w:rPr>
                <w:rFonts w:cs="Arial"/>
                <w:color w:val="000000"/>
                <w:sz w:val="24"/>
                <w:szCs w:val="24"/>
              </w:rPr>
              <w:t xml:space="preserve">Hibah </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color w:val="000000"/>
                <w:sz w:val="24"/>
                <w:szCs w:val="24"/>
              </w:rPr>
            </w:pPr>
            <w:r w:rsidRPr="008221BB">
              <w:rPr>
                <w:rFonts w:cs="Arial"/>
                <w:sz w:val="24"/>
                <w:szCs w:val="24"/>
              </w:rPr>
              <w:t>94.500.000.000</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color w:val="000000"/>
                <w:sz w:val="24"/>
                <w:szCs w:val="24"/>
              </w:rPr>
            </w:pPr>
            <w:r w:rsidRPr="00D54E33">
              <w:rPr>
                <w:rFonts w:eastAsia="Segoe UI" w:cs="Arial"/>
                <w:sz w:val="24"/>
                <w:szCs w:val="24"/>
              </w:rPr>
              <w:t>94.500.000.000</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color w:val="000000"/>
                <w:sz w:val="24"/>
                <w:szCs w:val="24"/>
              </w:rPr>
            </w:pPr>
            <w:r w:rsidRPr="002A329A">
              <w:rPr>
                <w:rFonts w:eastAsia="Segoe UI" w:cs="Arial"/>
                <w:b/>
                <w:sz w:val="24"/>
                <w:szCs w:val="24"/>
              </w:rPr>
              <w:t>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color w:val="000000"/>
                <w:sz w:val="24"/>
                <w:szCs w:val="24"/>
              </w:rPr>
            </w:pPr>
            <w:r w:rsidRPr="008221BB">
              <w:rPr>
                <w:rFonts w:cs="Arial"/>
                <w:color w:val="000000"/>
                <w:sz w:val="24"/>
                <w:szCs w:val="24"/>
              </w:rPr>
              <w:t>-</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color w:val="000000"/>
                <w:sz w:val="24"/>
                <w:szCs w:val="24"/>
              </w:rPr>
            </w:pPr>
          </w:p>
        </w:tc>
      </w:tr>
      <w:tr w:rsidR="002A329A" w:rsidRPr="008221BB" w:rsidTr="00EC2F6F">
        <w:trPr>
          <w:trHeight w:val="320"/>
          <w:jc w:val="center"/>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D54E33" w:rsidRDefault="002A329A" w:rsidP="002A329A">
            <w:pPr>
              <w:spacing w:after="0" w:line="240" w:lineRule="auto"/>
              <w:rPr>
                <w:rFonts w:eastAsia="Times New Roman" w:cs="Arial"/>
                <w:b/>
                <w:bCs/>
                <w:color w:val="000000"/>
                <w:sz w:val="24"/>
                <w:szCs w:val="24"/>
                <w:lang w:val="id-ID" w:eastAsia="id-ID"/>
              </w:rPr>
            </w:pP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29A" w:rsidRPr="008221BB" w:rsidRDefault="002A329A" w:rsidP="002A329A">
            <w:pPr>
              <w:spacing w:after="0"/>
              <w:rPr>
                <w:rFonts w:cs="Arial"/>
                <w:b/>
                <w:bCs/>
                <w:color w:val="000000"/>
                <w:sz w:val="24"/>
                <w:szCs w:val="24"/>
                <w:lang w:val="en-US" w:eastAsia="ja-JP"/>
              </w:rPr>
            </w:pPr>
            <w:r w:rsidRPr="008221BB">
              <w:rPr>
                <w:rFonts w:cs="Arial"/>
                <w:b/>
                <w:bCs/>
                <w:color w:val="000000"/>
                <w:sz w:val="24"/>
                <w:szCs w:val="24"/>
              </w:rPr>
              <w:t>Jumlah pendapatan</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rPr>
            </w:pPr>
            <w:r w:rsidRPr="008221BB">
              <w:rPr>
                <w:rFonts w:cs="Arial"/>
                <w:b/>
                <w:bCs/>
                <w:sz w:val="24"/>
                <w:szCs w:val="24"/>
              </w:rPr>
              <w:t>2.568.266.259.038</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rPr>
            </w:pPr>
            <w:r w:rsidRPr="00D54E33">
              <w:rPr>
                <w:rFonts w:eastAsia="Segoe UI" w:cs="Arial"/>
                <w:b/>
                <w:bCs/>
                <w:sz w:val="24"/>
                <w:szCs w:val="24"/>
              </w:rPr>
              <w:t>2.551.590.249.215</w:t>
            </w:r>
          </w:p>
        </w:tc>
        <w:tc>
          <w:tcPr>
            <w:tcW w:w="827" w:type="pct"/>
            <w:tcBorders>
              <w:top w:val="single" w:sz="4" w:space="0" w:color="auto"/>
              <w:left w:val="single" w:sz="4" w:space="0" w:color="auto"/>
              <w:bottom w:val="single" w:sz="4" w:space="0" w:color="auto"/>
              <w:right w:val="single" w:sz="4" w:space="0" w:color="auto"/>
            </w:tcBorders>
            <w:shd w:val="clear" w:color="auto" w:fill="auto"/>
            <w:hideMark/>
          </w:tcPr>
          <w:p w:rsidR="002A329A" w:rsidRPr="008221BB" w:rsidRDefault="002A329A" w:rsidP="002A329A">
            <w:pPr>
              <w:spacing w:after="0"/>
              <w:jc w:val="right"/>
              <w:rPr>
                <w:rFonts w:cs="Arial"/>
                <w:b/>
                <w:bCs/>
                <w:color w:val="000000"/>
                <w:sz w:val="24"/>
                <w:szCs w:val="24"/>
              </w:rPr>
            </w:pPr>
            <w:r w:rsidRPr="002A329A">
              <w:rPr>
                <w:rFonts w:eastAsia="Segoe UI" w:cs="Arial"/>
                <w:b/>
                <w:sz w:val="24"/>
                <w:szCs w:val="24"/>
              </w:rPr>
              <w:t>(16.676.009.823)</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jc w:val="center"/>
              <w:rPr>
                <w:rFonts w:cs="Arial"/>
                <w:b/>
                <w:bCs/>
                <w:color w:val="000000"/>
                <w:sz w:val="24"/>
                <w:szCs w:val="24"/>
              </w:rPr>
            </w:pPr>
            <w:r w:rsidRPr="008221BB">
              <w:rPr>
                <w:rFonts w:cs="Arial"/>
                <w:b/>
                <w:bCs/>
                <w:color w:val="000000"/>
                <w:sz w:val="24"/>
                <w:szCs w:val="24"/>
              </w:rPr>
              <w:t>(0,65)</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2A329A" w:rsidRPr="008221BB" w:rsidRDefault="002A329A" w:rsidP="002A329A">
            <w:pPr>
              <w:spacing w:after="0"/>
              <w:rPr>
                <w:rFonts w:cs="Arial"/>
                <w:b/>
                <w:bCs/>
                <w:color w:val="000000"/>
                <w:sz w:val="24"/>
                <w:szCs w:val="24"/>
              </w:rPr>
            </w:pPr>
          </w:p>
        </w:tc>
      </w:tr>
    </w:tbl>
    <w:bookmarkEnd w:id="7"/>
    <w:p w:rsidR="00122FC9" w:rsidRPr="00A55EA0" w:rsidRDefault="00122FC9" w:rsidP="00AD07DC">
      <w:pPr>
        <w:pStyle w:val="ColorfulList-Accent11"/>
        <w:ind w:left="0"/>
        <w:rPr>
          <w:rFonts w:ascii="Arial" w:hAnsi="Arial" w:cs="Arial"/>
          <w:bCs/>
          <w:i/>
          <w:iCs/>
          <w:color w:val="000000"/>
          <w:sz w:val="18"/>
          <w:szCs w:val="18"/>
          <w:lang w:val="en-ID"/>
        </w:rPr>
        <w:sectPr w:rsidR="00122FC9" w:rsidRPr="00A55EA0" w:rsidSect="002B7447">
          <w:footerReference w:type="default" r:id="rId10"/>
          <w:pgSz w:w="16840" w:h="11907" w:orient="landscape"/>
          <w:pgMar w:top="1418" w:right="1418" w:bottom="1701" w:left="1701" w:header="567" w:footer="397" w:gutter="0"/>
          <w:pgNumType w:chapSep="enDash"/>
          <w:cols w:space="720"/>
          <w:docGrid w:linePitch="299"/>
        </w:sectPr>
      </w:pPr>
      <w:r w:rsidRPr="00A55EA0">
        <w:rPr>
          <w:rFonts w:ascii="Arial" w:hAnsi="Arial" w:cs="Arial"/>
          <w:bCs/>
          <w:i/>
          <w:iCs/>
          <w:color w:val="000000"/>
          <w:sz w:val="18"/>
          <w:szCs w:val="18"/>
          <w:lang w:val="id-ID"/>
        </w:rPr>
        <w:t xml:space="preserve"> Sumber : </w:t>
      </w:r>
      <w:r w:rsidR="005E37B5" w:rsidRPr="00A55EA0">
        <w:rPr>
          <w:rFonts w:ascii="Arial" w:hAnsi="Arial" w:cs="Arial"/>
          <w:bCs/>
          <w:i/>
          <w:iCs/>
          <w:color w:val="000000"/>
          <w:sz w:val="18"/>
          <w:szCs w:val="18"/>
          <w:lang w:val="en-ID"/>
        </w:rPr>
        <w:t>SIPD KUA PPAS</w:t>
      </w:r>
      <w:r w:rsidRPr="00A55EA0">
        <w:rPr>
          <w:rFonts w:ascii="Arial" w:hAnsi="Arial" w:cs="Arial"/>
          <w:bCs/>
          <w:i/>
          <w:iCs/>
          <w:color w:val="000000"/>
          <w:sz w:val="18"/>
          <w:szCs w:val="18"/>
          <w:lang w:val="id-ID"/>
        </w:rPr>
        <w:t>, 202</w:t>
      </w:r>
      <w:r w:rsidR="004E15E0" w:rsidRPr="00A55EA0">
        <w:rPr>
          <w:rFonts w:ascii="Arial" w:hAnsi="Arial" w:cs="Arial"/>
          <w:bCs/>
          <w:i/>
          <w:iCs/>
          <w:color w:val="000000"/>
          <w:sz w:val="18"/>
          <w:szCs w:val="18"/>
          <w:lang w:val="en-ID"/>
        </w:rPr>
        <w:t>1</w:t>
      </w:r>
    </w:p>
    <w:p w:rsidR="00F47A9B" w:rsidRPr="007E1418" w:rsidRDefault="003F790C" w:rsidP="00691219">
      <w:pPr>
        <w:pStyle w:val="Heading1"/>
        <w:numPr>
          <w:ilvl w:val="0"/>
          <w:numId w:val="11"/>
        </w:numPr>
        <w:ind w:left="709"/>
        <w:rPr>
          <w:rFonts w:cs="Arial"/>
          <w:sz w:val="28"/>
          <w:szCs w:val="28"/>
          <w:lang w:val="id-ID"/>
        </w:rPr>
      </w:pPr>
      <w:bookmarkStart w:id="8" w:name="_Toc79260605"/>
      <w:r w:rsidRPr="007E1418">
        <w:rPr>
          <w:rFonts w:cs="Arial"/>
          <w:sz w:val="28"/>
          <w:szCs w:val="28"/>
          <w:lang w:val="id-ID"/>
        </w:rPr>
        <w:lastRenderedPageBreak/>
        <w:t xml:space="preserve">PERUBAHAN </w:t>
      </w:r>
      <w:r w:rsidRPr="007E1418">
        <w:rPr>
          <w:rFonts w:cs="Arial"/>
          <w:sz w:val="28"/>
          <w:szCs w:val="28"/>
          <w:lang w:val="en-US"/>
        </w:rPr>
        <w:t xml:space="preserve">PRIORITAS </w:t>
      </w:r>
      <w:r w:rsidRPr="007E1418">
        <w:rPr>
          <w:rFonts w:cs="Arial"/>
          <w:sz w:val="28"/>
          <w:szCs w:val="28"/>
          <w:lang w:val="id-ID"/>
        </w:rPr>
        <w:t>BELANJA DAERAH</w:t>
      </w:r>
      <w:bookmarkEnd w:id="8"/>
    </w:p>
    <w:p w:rsidR="00DF6E55" w:rsidRPr="003A19E5" w:rsidRDefault="00665FDA" w:rsidP="0018211C">
      <w:pPr>
        <w:pStyle w:val="Heading2"/>
        <w:numPr>
          <w:ilvl w:val="1"/>
          <w:numId w:val="39"/>
        </w:numPr>
        <w:ind w:left="709" w:hanging="502"/>
      </w:pPr>
      <w:bookmarkStart w:id="9" w:name="_Toc79260606"/>
      <w:r w:rsidRPr="003A19E5">
        <w:t>Perubahan Kebijakan Belanja Daerah</w:t>
      </w:r>
      <w:bookmarkEnd w:id="9"/>
    </w:p>
    <w:p w:rsidR="00665FDA" w:rsidRPr="007E1418" w:rsidRDefault="00FB6BC6" w:rsidP="00C93C16">
      <w:pPr>
        <w:pStyle w:val="ListParagraph"/>
        <w:spacing w:line="360" w:lineRule="auto"/>
        <w:ind w:left="567" w:firstLine="720"/>
        <w:rPr>
          <w:rFonts w:cs="Arial"/>
          <w:sz w:val="24"/>
          <w:szCs w:val="24"/>
        </w:rPr>
      </w:pPr>
      <w:r w:rsidRPr="007E1418">
        <w:rPr>
          <w:rFonts w:cs="Arial"/>
          <w:sz w:val="24"/>
          <w:szCs w:val="24"/>
        </w:rPr>
        <w:t>Berdasarkan hasil evaluasi pelaksanaan APBD Tahun Anggaran 2021 sampai dengan bulan Juni 2021 dan dengan memperhatikan beberapa dinamika pembangunan yang terjadi saat ini, perubahan asumsi perekonomian makro daerah, proyeksi terhadap kemampuan fiskal daerah, penyesuaian sasaran dan hasil yang harus dicapai, memperhatikan Visi, Misi dan Program Gubernur dan Wakil Gubernur Kepulauan Bangka Belitung Terpilih periode 2017-2022, serta keselarasan dengan sasaran/arah kebijakan Perubahan RPJPD 2005-2025 dan RPJMN 2020-2024, maka Pemerintah Provinsi Kepulauan Bangka Belitung penting untuk melakukan perubahan terhadap kebijakan belanja daerah Provinsi Kepulauan Bangka Belitung pada tahun 2021.</w:t>
      </w:r>
    </w:p>
    <w:p w:rsidR="00FB6BC6" w:rsidRPr="007E1418" w:rsidRDefault="00FB6BC6" w:rsidP="00C93C16">
      <w:pPr>
        <w:pStyle w:val="ListParagraph"/>
        <w:spacing w:line="360" w:lineRule="auto"/>
        <w:ind w:left="567" w:firstLine="720"/>
        <w:rPr>
          <w:rFonts w:cs="Arial"/>
          <w:sz w:val="24"/>
          <w:szCs w:val="24"/>
        </w:rPr>
      </w:pPr>
      <w:r w:rsidRPr="007E1418">
        <w:rPr>
          <w:rFonts w:cs="Arial"/>
          <w:sz w:val="24"/>
          <w:szCs w:val="24"/>
        </w:rPr>
        <w:t>Perubahan kebijakan belanja daerah tahun 2021 memperhatikan beberapa hal sebagai berikut:</w:t>
      </w:r>
    </w:p>
    <w:p w:rsidR="00FB6BC6" w:rsidRPr="007E1418" w:rsidRDefault="00FB6BC6" w:rsidP="00180600">
      <w:pPr>
        <w:pStyle w:val="ListParagraph"/>
        <w:numPr>
          <w:ilvl w:val="0"/>
          <w:numId w:val="19"/>
        </w:numPr>
        <w:spacing w:line="360" w:lineRule="auto"/>
        <w:ind w:left="993"/>
        <w:rPr>
          <w:rFonts w:cs="Arial"/>
          <w:sz w:val="24"/>
          <w:szCs w:val="24"/>
        </w:rPr>
      </w:pPr>
      <w:r w:rsidRPr="007E1418">
        <w:rPr>
          <w:rFonts w:cs="Arial"/>
          <w:sz w:val="24"/>
          <w:szCs w:val="24"/>
        </w:rPr>
        <w:t>Penyesuaian penggunaan anggaran (refocusing) transfer ke daerah yang bersumber dari Dana Alokasi Umum untuk belanja kesehatan seperti pelaksanaan vaksinasi Covid-19</w:t>
      </w:r>
      <w:r w:rsidR="00180600" w:rsidRPr="007E1418">
        <w:rPr>
          <w:rFonts w:cs="Arial"/>
          <w:sz w:val="24"/>
          <w:szCs w:val="24"/>
        </w:rPr>
        <w:t>,  insentif tenaga Kesehatan, RS Covid, Bantuan Sosial d</w:t>
      </w:r>
      <w:r w:rsidR="001A7262" w:rsidRPr="007E1418">
        <w:rPr>
          <w:rFonts w:cs="Arial"/>
          <w:sz w:val="24"/>
          <w:szCs w:val="24"/>
        </w:rPr>
        <w:t xml:space="preserve">an Peningkatan </w:t>
      </w:r>
      <w:r w:rsidR="00180600" w:rsidRPr="007E1418">
        <w:rPr>
          <w:rFonts w:cs="Arial"/>
          <w:sz w:val="24"/>
          <w:szCs w:val="24"/>
        </w:rPr>
        <w:t xml:space="preserve">Ekonomi Masyarakat </w:t>
      </w:r>
      <w:r w:rsidR="001A7262" w:rsidRPr="007E1418">
        <w:rPr>
          <w:rFonts w:cs="Arial"/>
          <w:sz w:val="24"/>
          <w:szCs w:val="24"/>
        </w:rPr>
        <w:t>serta</w:t>
      </w:r>
      <w:r w:rsidR="00180600" w:rsidRPr="007E1418">
        <w:rPr>
          <w:rFonts w:cs="Arial"/>
          <w:sz w:val="24"/>
          <w:szCs w:val="24"/>
        </w:rPr>
        <w:t xml:space="preserve"> </w:t>
      </w:r>
      <w:r w:rsidRPr="007E1418">
        <w:rPr>
          <w:rFonts w:cs="Arial"/>
          <w:sz w:val="24"/>
          <w:szCs w:val="24"/>
        </w:rPr>
        <w:t>belanja prioritas lainnya.</w:t>
      </w:r>
    </w:p>
    <w:p w:rsidR="00FB6BC6" w:rsidRPr="007E1418" w:rsidRDefault="00FB6BC6" w:rsidP="00C93C16">
      <w:pPr>
        <w:pStyle w:val="ListParagraph"/>
        <w:numPr>
          <w:ilvl w:val="0"/>
          <w:numId w:val="19"/>
        </w:numPr>
        <w:spacing w:line="360" w:lineRule="auto"/>
        <w:ind w:left="993"/>
        <w:rPr>
          <w:rFonts w:cs="Arial"/>
          <w:sz w:val="24"/>
          <w:szCs w:val="24"/>
        </w:rPr>
      </w:pPr>
      <w:r w:rsidRPr="007E1418">
        <w:rPr>
          <w:rFonts w:cs="Arial"/>
          <w:sz w:val="24"/>
          <w:szCs w:val="24"/>
        </w:rPr>
        <w:t>Penggunaan Dana Insentif Daerah, paling sedikit 30% (tiga puluh persen) dari DID TA 2021 yang diterima pemerintah daerah untuk bidang kesehatan termasuk untuk penanganan pandemi Covid-19, sarana prasarana kesehatan, dan digitalisasi pelayanan kesehatan serta digunakan untuk perlindungan sosial.</w:t>
      </w:r>
    </w:p>
    <w:p w:rsidR="00180600" w:rsidRPr="007E1418" w:rsidRDefault="00FB6BC6" w:rsidP="00180600">
      <w:pPr>
        <w:pStyle w:val="ListParagraph"/>
        <w:numPr>
          <w:ilvl w:val="0"/>
          <w:numId w:val="19"/>
        </w:numPr>
        <w:spacing w:line="360" w:lineRule="auto"/>
        <w:ind w:left="993"/>
        <w:rPr>
          <w:rFonts w:cs="Arial"/>
          <w:sz w:val="24"/>
          <w:szCs w:val="24"/>
        </w:rPr>
      </w:pPr>
      <w:r w:rsidRPr="007E1418">
        <w:rPr>
          <w:rFonts w:cs="Arial"/>
          <w:sz w:val="24"/>
          <w:szCs w:val="24"/>
        </w:rPr>
        <w:t>Penyesuaian sasaran program/kegiatan dengan memperhatikan permasalahan yang timbul di masyarakat.</w:t>
      </w:r>
    </w:p>
    <w:p w:rsidR="00DF16F2" w:rsidRPr="007E1418" w:rsidRDefault="00FB6BC6" w:rsidP="00180600">
      <w:pPr>
        <w:pStyle w:val="ListParagraph"/>
        <w:numPr>
          <w:ilvl w:val="0"/>
          <w:numId w:val="19"/>
        </w:numPr>
        <w:spacing w:line="360" w:lineRule="auto"/>
        <w:ind w:left="993"/>
        <w:rPr>
          <w:rFonts w:cs="Arial"/>
          <w:sz w:val="24"/>
          <w:szCs w:val="24"/>
        </w:rPr>
      </w:pPr>
      <w:r w:rsidRPr="007E1418">
        <w:rPr>
          <w:rFonts w:cs="Arial"/>
          <w:sz w:val="24"/>
          <w:szCs w:val="24"/>
        </w:rPr>
        <w:t>Rencana anggaran atas kegiatan-kegiatan yang waktu pelaksanaannya baik secara administratif maupun fisik tidak dapat diselesaikan sampai dengan akhir tahun anggaran 2021 akan dihindari, dan direncanakan kembali dalam APBD tahun anggaran berikutnya dengan memperhatikan mekanisme perencanaan yang berlaku.</w:t>
      </w:r>
    </w:p>
    <w:p w:rsidR="00325E33" w:rsidRPr="007E1418" w:rsidRDefault="00180600" w:rsidP="005E5853">
      <w:pPr>
        <w:pStyle w:val="ListParagraph"/>
        <w:numPr>
          <w:ilvl w:val="0"/>
          <w:numId w:val="19"/>
        </w:numPr>
        <w:spacing w:line="360" w:lineRule="auto"/>
        <w:ind w:left="993"/>
        <w:rPr>
          <w:rFonts w:cs="Arial"/>
          <w:sz w:val="24"/>
          <w:szCs w:val="24"/>
          <w:lang w:val="id-ID"/>
        </w:rPr>
      </w:pPr>
      <w:r w:rsidRPr="007E1418">
        <w:rPr>
          <w:rFonts w:cs="Arial"/>
          <w:sz w:val="24"/>
          <w:szCs w:val="24"/>
        </w:rPr>
        <w:lastRenderedPageBreak/>
        <w:t xml:space="preserve">Penyesuaian terhadap belanja Hibah Daerah dan Belanja Bagi Hasil </w:t>
      </w:r>
      <w:r w:rsidR="00D00413" w:rsidRPr="007E1418">
        <w:rPr>
          <w:rFonts w:cs="Arial"/>
          <w:sz w:val="24"/>
          <w:szCs w:val="24"/>
        </w:rPr>
        <w:t>kepada Kabupaten/Kota.</w:t>
      </w:r>
      <w:bookmarkStart w:id="10" w:name="_Hlk52117045"/>
      <w:r w:rsidR="005E5853" w:rsidRPr="007E1418">
        <w:rPr>
          <w:rFonts w:cs="Arial"/>
          <w:szCs w:val="24"/>
        </w:rPr>
        <w:t xml:space="preserve"> </w:t>
      </w:r>
      <w:r w:rsidR="00325E33" w:rsidRPr="007E1418">
        <w:rPr>
          <w:rFonts w:cs="Arial"/>
          <w:sz w:val="24"/>
          <w:szCs w:val="24"/>
        </w:rPr>
        <w:t>3.</w:t>
      </w:r>
      <w:r w:rsidR="0042389D" w:rsidRPr="007E1418">
        <w:rPr>
          <w:rFonts w:cs="Arial"/>
          <w:sz w:val="24"/>
          <w:szCs w:val="24"/>
        </w:rPr>
        <w:t>1</w:t>
      </w:r>
      <w:r w:rsidR="00325E33" w:rsidRPr="007E1418">
        <w:rPr>
          <w:rFonts w:cs="Arial"/>
          <w:sz w:val="24"/>
          <w:szCs w:val="24"/>
        </w:rPr>
        <w:t xml:space="preserve"> Sinergitas  Prioritas Pembangunan Nasional dan Prioritas dan Program Pembangunan Daerah</w:t>
      </w:r>
      <w:bookmarkEnd w:id="10"/>
    </w:p>
    <w:p w:rsidR="002C694E" w:rsidRPr="007E1418" w:rsidRDefault="002C694E" w:rsidP="00C93C16">
      <w:pPr>
        <w:spacing w:line="360" w:lineRule="auto"/>
        <w:ind w:firstLine="720"/>
        <w:rPr>
          <w:rFonts w:cs="Arial"/>
          <w:sz w:val="24"/>
          <w:szCs w:val="24"/>
        </w:rPr>
      </w:pPr>
      <w:r w:rsidRPr="007E1418">
        <w:rPr>
          <w:rFonts w:cs="Arial"/>
          <w:sz w:val="24"/>
          <w:szCs w:val="24"/>
        </w:rPr>
        <w:t>Tahun 2021 merupakan tahun keempat dari pelaksanaan RPJMD 2017-2022. Visi Misi Gubernur dan Wakil Gubernur Kepulauan Bangka Belitung terpilih periode 2017-2022 merupakan acuan dalam penyusunan Rencana Kerja Pemerintah Daerah. Adapun Visi Gubernur dan Wakil Gubernur periode 2017-2022, yaitu</w:t>
      </w:r>
      <w:r w:rsidRPr="007E1418">
        <w:rPr>
          <w:rFonts w:cs="Arial"/>
          <w:b/>
          <w:bCs/>
          <w:sz w:val="24"/>
          <w:szCs w:val="24"/>
        </w:rPr>
        <w:t>: “Babel Sejahtera, Provinsi Maju Yang Unggul Di Bidang Inovasi Agropolitan Dan Bahari Dengan Tata Kelola Pemerintahan dan Pelayanan Publik Yang Efisien Dan Cepat Berbasis Teknologi”.</w:t>
      </w:r>
      <w:r w:rsidRPr="007E1418">
        <w:rPr>
          <w:rFonts w:cs="Arial"/>
          <w:sz w:val="24"/>
          <w:szCs w:val="24"/>
        </w:rPr>
        <w:t xml:space="preserve"> Dalam upaya untuk mencapai visi pembangunan di atas, maka ada 6 (enam) misi pembangunan Provinsi Kepulauan Bangka Belitung Periode 2017–2022, yaitu: </w:t>
      </w:r>
    </w:p>
    <w:p w:rsidR="002C694E" w:rsidRPr="007E1418" w:rsidRDefault="002C694E" w:rsidP="002C694E">
      <w:pPr>
        <w:pStyle w:val="ListParagraph"/>
        <w:numPr>
          <w:ilvl w:val="0"/>
          <w:numId w:val="31"/>
        </w:numPr>
        <w:spacing w:line="360" w:lineRule="auto"/>
        <w:rPr>
          <w:rFonts w:cs="Arial"/>
          <w:sz w:val="24"/>
          <w:szCs w:val="24"/>
        </w:rPr>
      </w:pPr>
      <w:r w:rsidRPr="007E1418">
        <w:rPr>
          <w:rFonts w:cs="Arial"/>
          <w:sz w:val="24"/>
          <w:szCs w:val="24"/>
        </w:rPr>
        <w:t xml:space="preserve">pembangunan ekonomi berbasis potensi daerah; </w:t>
      </w:r>
    </w:p>
    <w:p w:rsidR="002C694E" w:rsidRPr="007E1418" w:rsidRDefault="002C694E" w:rsidP="002C694E">
      <w:pPr>
        <w:pStyle w:val="ListParagraph"/>
        <w:numPr>
          <w:ilvl w:val="0"/>
          <w:numId w:val="31"/>
        </w:numPr>
        <w:spacing w:line="360" w:lineRule="auto"/>
        <w:rPr>
          <w:rFonts w:cs="Arial"/>
          <w:sz w:val="24"/>
          <w:szCs w:val="24"/>
        </w:rPr>
      </w:pPr>
      <w:r w:rsidRPr="007E1418">
        <w:rPr>
          <w:rFonts w:cs="Arial"/>
          <w:sz w:val="24"/>
          <w:szCs w:val="24"/>
        </w:rPr>
        <w:t xml:space="preserve">mewujudkan infrastruktur dan konektivitas daerah yang berkualitas; </w:t>
      </w:r>
    </w:p>
    <w:p w:rsidR="002C694E" w:rsidRPr="007E1418" w:rsidRDefault="002C694E" w:rsidP="002C694E">
      <w:pPr>
        <w:pStyle w:val="ListParagraph"/>
        <w:numPr>
          <w:ilvl w:val="0"/>
          <w:numId w:val="31"/>
        </w:numPr>
        <w:spacing w:line="360" w:lineRule="auto"/>
        <w:rPr>
          <w:rFonts w:cs="Arial"/>
          <w:sz w:val="24"/>
          <w:szCs w:val="24"/>
        </w:rPr>
      </w:pPr>
      <w:r w:rsidRPr="007E1418">
        <w:rPr>
          <w:rFonts w:cs="Arial"/>
          <w:sz w:val="24"/>
          <w:szCs w:val="24"/>
        </w:rPr>
        <w:t xml:space="preserve">peningkatan sumber daya manusia unggul dan handal; </w:t>
      </w:r>
    </w:p>
    <w:p w:rsidR="002C694E" w:rsidRPr="007E1418" w:rsidRDefault="002C694E" w:rsidP="002C694E">
      <w:pPr>
        <w:pStyle w:val="ListParagraph"/>
        <w:numPr>
          <w:ilvl w:val="0"/>
          <w:numId w:val="31"/>
        </w:numPr>
        <w:spacing w:line="360" w:lineRule="auto"/>
        <w:rPr>
          <w:rFonts w:cs="Arial"/>
          <w:sz w:val="24"/>
          <w:szCs w:val="24"/>
        </w:rPr>
      </w:pPr>
      <w:r w:rsidRPr="007E1418">
        <w:rPr>
          <w:rFonts w:cs="Arial"/>
          <w:sz w:val="24"/>
          <w:szCs w:val="24"/>
        </w:rPr>
        <w:t xml:space="preserve">peningkatan kesehatan masyarakat; </w:t>
      </w:r>
    </w:p>
    <w:p w:rsidR="002C694E" w:rsidRPr="007E1418" w:rsidRDefault="002C694E" w:rsidP="002C694E">
      <w:pPr>
        <w:pStyle w:val="ListParagraph"/>
        <w:numPr>
          <w:ilvl w:val="0"/>
          <w:numId w:val="31"/>
        </w:numPr>
        <w:spacing w:line="360" w:lineRule="auto"/>
        <w:rPr>
          <w:rFonts w:cs="Arial"/>
          <w:sz w:val="24"/>
          <w:szCs w:val="24"/>
        </w:rPr>
      </w:pPr>
      <w:r w:rsidRPr="007E1418">
        <w:rPr>
          <w:rFonts w:cs="Arial"/>
          <w:sz w:val="24"/>
          <w:szCs w:val="24"/>
        </w:rPr>
        <w:t xml:space="preserve">peningkatan tata kelola pemerintahan yang baik serta pembangunan demokrasi; </w:t>
      </w:r>
    </w:p>
    <w:p w:rsidR="002C694E" w:rsidRPr="007E1418" w:rsidRDefault="002C694E" w:rsidP="002C694E">
      <w:pPr>
        <w:pStyle w:val="ListParagraph"/>
        <w:numPr>
          <w:ilvl w:val="0"/>
          <w:numId w:val="31"/>
        </w:numPr>
        <w:spacing w:line="360" w:lineRule="auto"/>
        <w:rPr>
          <w:rFonts w:cs="Arial"/>
          <w:sz w:val="24"/>
          <w:szCs w:val="24"/>
        </w:rPr>
      </w:pPr>
      <w:r w:rsidRPr="007E1418">
        <w:rPr>
          <w:rFonts w:cs="Arial"/>
          <w:sz w:val="24"/>
          <w:szCs w:val="24"/>
        </w:rPr>
        <w:t>meningkatkan pengendalian bencana dan kualitas lingkungan hidup.</w:t>
      </w:r>
    </w:p>
    <w:p w:rsidR="002C694E" w:rsidRPr="007E1418" w:rsidRDefault="002C694E" w:rsidP="002C694E">
      <w:pPr>
        <w:spacing w:line="360" w:lineRule="auto"/>
        <w:ind w:firstLine="720"/>
        <w:rPr>
          <w:rFonts w:cs="Arial"/>
          <w:sz w:val="24"/>
          <w:szCs w:val="24"/>
        </w:rPr>
      </w:pPr>
      <w:r w:rsidRPr="007E1418">
        <w:rPr>
          <w:rFonts w:cs="Arial"/>
          <w:sz w:val="24"/>
          <w:szCs w:val="24"/>
        </w:rPr>
        <w:t xml:space="preserve">Sebagai upaya untuk mewujudkan tercapainya Visi Misi Pembangunan Provinsi Kepulauan Bangka Belitung Tahun 2017-2022, maka pembangunan daerah tahun 2021 yang merupakan pelaksanaan RPJMD Provinsi Kepulauan Bangka Belitung tahap keempat Tahun 2017-2022 diarahkan untuk mencapai tujuan pembangunan, antara lain: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t xml:space="preserve">meningkatnya pertumbuhan ekonomi;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t xml:space="preserve">meningkatnya pendapatan pemerintah dan masyarakat;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t xml:space="preserve">meningkatnya infrastruktur dan konektivitas mendukung pengembangan potensi daerah;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t xml:space="preserve">meningkatnya pendidikan masyarakat;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t xml:space="preserve">meningkatnya pembangunan sosial masyarakat;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t xml:space="preserve">meninkatnya derajat kesehatan masyarakat;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lastRenderedPageBreak/>
        <w:t xml:space="preserve">terwujudnya reformasi birokrasi;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t xml:space="preserve">meningkatnya demokrasi; </w:t>
      </w:r>
    </w:p>
    <w:p w:rsidR="002C694E" w:rsidRPr="007E1418" w:rsidRDefault="002C694E" w:rsidP="002C694E">
      <w:pPr>
        <w:pStyle w:val="ListParagraph"/>
        <w:numPr>
          <w:ilvl w:val="0"/>
          <w:numId w:val="32"/>
        </w:numPr>
        <w:spacing w:line="360" w:lineRule="auto"/>
        <w:rPr>
          <w:rFonts w:cs="Arial"/>
          <w:sz w:val="24"/>
          <w:szCs w:val="24"/>
        </w:rPr>
      </w:pPr>
      <w:r w:rsidRPr="007E1418">
        <w:rPr>
          <w:rFonts w:cs="Arial"/>
          <w:sz w:val="24"/>
          <w:szCs w:val="24"/>
        </w:rPr>
        <w:t xml:space="preserve">menurunya resiko bencana; </w:t>
      </w:r>
    </w:p>
    <w:p w:rsidR="002C694E" w:rsidRPr="005E5853" w:rsidRDefault="002C694E" w:rsidP="002C694E">
      <w:pPr>
        <w:pStyle w:val="ListParagraph"/>
        <w:numPr>
          <w:ilvl w:val="0"/>
          <w:numId w:val="32"/>
        </w:numPr>
        <w:spacing w:line="360" w:lineRule="auto"/>
        <w:rPr>
          <w:rFonts w:cs="Arial"/>
          <w:sz w:val="24"/>
          <w:szCs w:val="24"/>
        </w:rPr>
      </w:pPr>
      <w:r w:rsidRPr="007E1418">
        <w:rPr>
          <w:rFonts w:cs="Arial"/>
          <w:sz w:val="24"/>
          <w:szCs w:val="24"/>
        </w:rPr>
        <w:t>meningkatnya kualitas lingkungan hidup.</w:t>
      </w:r>
    </w:p>
    <w:p w:rsidR="001312B7" w:rsidRPr="007E1418" w:rsidRDefault="001312B7" w:rsidP="00C93C16">
      <w:pPr>
        <w:spacing w:line="360" w:lineRule="auto"/>
        <w:ind w:firstLine="720"/>
        <w:rPr>
          <w:rFonts w:cs="Arial"/>
          <w:sz w:val="24"/>
          <w:szCs w:val="24"/>
        </w:rPr>
      </w:pPr>
      <w:r w:rsidRPr="007E1418">
        <w:rPr>
          <w:rFonts w:cs="Arial"/>
          <w:sz w:val="24"/>
          <w:szCs w:val="24"/>
        </w:rPr>
        <w:t xml:space="preserve">Indikator sasaran pembangunan daerah harus selaras dengan indikator sasaran pembangunan nasional. Arah kebijakan pembangunan nasional merupakan pedoman untuk merumuskan prioritas dan sasaran pembangunan nasional serta rencana program dan kegiatan pembangunan daerah yang dilakukan melalui pendekatan politik, teknokratik, partisipatif, bottom up dan top down, holistik-tematik, integratif, dan spasial. Keselarasan Prioritas Pembangunan Daerah dengan Prioritas Nasional dapat dilihat dari kesamaan indikator makro yang digunakan untuk menjadi target pembangunan secara makro baik di tingkat nasional, regional dan daerah. </w:t>
      </w:r>
    </w:p>
    <w:p w:rsidR="00325E33" w:rsidRPr="007E1418" w:rsidRDefault="001312B7" w:rsidP="00C93C16">
      <w:pPr>
        <w:spacing w:line="360" w:lineRule="auto"/>
        <w:ind w:firstLine="720"/>
        <w:rPr>
          <w:rFonts w:cs="Arial"/>
          <w:sz w:val="24"/>
          <w:szCs w:val="24"/>
        </w:rPr>
      </w:pPr>
      <w:r w:rsidRPr="007E1418">
        <w:rPr>
          <w:rFonts w:cs="Arial"/>
          <w:sz w:val="24"/>
          <w:szCs w:val="24"/>
        </w:rPr>
        <w:t xml:space="preserve">Target indikator makro sasaran pembangunan daerah Provinsi Kepulauan Bangka Belitung pada RKPD Tahun 2021 ditetapkan dengan kalkulasi yang cukup optimis, dengan pertimbangan bahwa pandemi Covid-19 dapat mereda serta aktivitas perekonomian dan masyarakat pada umumnya dapat berjalan sebagaimana mestinya. Disaat daerah lain di Indonesia kesulitan beranjak dari keterpurukan ekonomi masa pandemi, Pertumbuhan ekonomi Provinsi Bangka Belitung pada Triwulan I Tahun 2021 tercatat positif, bahkan tertinggi se-Sumatera. Membaiknya kinerja perekonomian Bangka Belitung ditandai dengan meningkatnya harga beberapa komoditas </w:t>
      </w:r>
      <w:r w:rsidR="00252969" w:rsidRPr="007E1418">
        <w:rPr>
          <w:rFonts w:cs="Arial"/>
          <w:sz w:val="24"/>
          <w:szCs w:val="24"/>
        </w:rPr>
        <w:t>sector.</w:t>
      </w:r>
    </w:p>
    <w:p w:rsidR="00252969" w:rsidRPr="007E1418" w:rsidRDefault="00252969" w:rsidP="00C93C16">
      <w:pPr>
        <w:spacing w:line="360" w:lineRule="auto"/>
        <w:ind w:firstLine="720"/>
        <w:rPr>
          <w:rFonts w:cs="Arial"/>
          <w:sz w:val="24"/>
          <w:szCs w:val="24"/>
        </w:rPr>
      </w:pPr>
      <w:r w:rsidRPr="007E1418">
        <w:rPr>
          <w:rFonts w:cs="Arial"/>
          <w:sz w:val="24"/>
          <w:szCs w:val="24"/>
        </w:rPr>
        <w:t xml:space="preserve">Memasuki Triwulan II, dimana pandemi Covid-19 yang sampai saat ini masih belum mereda dan bahkan cenderung meningkat di beberapa daerah di Indonesia, sehinga berpengaruh juga terhadap kondisi perekonomian dan kesejahteraan masyarakat Bangka Belitung. Kebijakan Pemberlakukan Pembatasan Kegiatan Masyarakat (PPKM) di Pulau Jawa dan Bali untuk memperketat kegiatan masyarakat dalam rangka mencegah penyebaran covid-19 yang semakin meluas berdampak pada kinerja kegiatan perekonomian Bangka Belitung termasuk juga melemahnya daya beli masyarakat karena dampak pandemic Covid-19 yang masih berlanjut. </w:t>
      </w:r>
    </w:p>
    <w:p w:rsidR="00252969" w:rsidRPr="007E1418" w:rsidRDefault="00252969" w:rsidP="00C93C16">
      <w:pPr>
        <w:spacing w:line="360" w:lineRule="auto"/>
        <w:ind w:firstLine="720"/>
        <w:rPr>
          <w:rFonts w:cs="Arial"/>
          <w:sz w:val="24"/>
          <w:szCs w:val="24"/>
        </w:rPr>
      </w:pPr>
      <w:r w:rsidRPr="007E1418">
        <w:rPr>
          <w:rFonts w:cs="Arial"/>
          <w:sz w:val="24"/>
          <w:szCs w:val="24"/>
        </w:rPr>
        <w:lastRenderedPageBreak/>
        <w:t>Disisi lain pemerintah telah memutuskan untuk memperpanjang program bantuan sosial (bansos) bagi masyarakat terdampak Covid-19. Kebijakan ini tentunya sangat berpengaruh terhadap pemenuhan kebutuhan masyarakat miskin yang tidak semakin terpuruk dalam lingkaran kemiskinan. Hal ini menjadi pertimbangan Provinsi Kepulauan Bangka Belitung mengoreksi kembali target indikator makro ekonomi, tujuan, dan sasaran pembangunan daerah pada Perubahan RKPD Tahun 2021</w:t>
      </w:r>
    </w:p>
    <w:p w:rsidR="00053802" w:rsidRPr="007E1418" w:rsidRDefault="00053802" w:rsidP="00435E60">
      <w:pPr>
        <w:spacing w:line="360" w:lineRule="auto"/>
        <w:ind w:firstLine="720"/>
        <w:rPr>
          <w:rFonts w:eastAsia="Cambria" w:cs="Arial"/>
          <w:color w:val="000000"/>
          <w:sz w:val="24"/>
          <w:szCs w:val="24"/>
        </w:rPr>
      </w:pPr>
      <w:r w:rsidRPr="007E1418">
        <w:rPr>
          <w:rFonts w:cs="Arial"/>
          <w:sz w:val="24"/>
          <w:szCs w:val="24"/>
        </w:rPr>
        <w:t>Target pembangunan makro tersebut lebih lanjut diturunkan menjadi tujuan prioritas daerah sebagaimana yang dijabarkan dalam dokumen Perubahan RPJMD Tahun 2017-2022. Dokumen Perubahan RKPD Tahun 2021 sebagai dokumen rencana tahunan, diarahkan untuk mencapai target dari tujuan tersebut. Adapun tujuan dan target tujuan tahun 2021 yang akan dicapai</w:t>
      </w:r>
      <w:r w:rsidR="00435E60" w:rsidRPr="007E1418">
        <w:rPr>
          <w:rFonts w:cs="Arial"/>
          <w:sz w:val="24"/>
          <w:szCs w:val="24"/>
        </w:rPr>
        <w:t>.</w:t>
      </w:r>
      <w:r w:rsidRPr="007E1418">
        <w:rPr>
          <w:rFonts w:cs="Arial"/>
          <w:i/>
          <w:sz w:val="24"/>
          <w:szCs w:val="24"/>
        </w:rPr>
        <w:t xml:space="preserve"> </w:t>
      </w:r>
    </w:p>
    <w:p w:rsidR="00EC515E" w:rsidRPr="007E1418" w:rsidRDefault="00EC515E" w:rsidP="00C93C16">
      <w:pPr>
        <w:pStyle w:val="Heading2"/>
        <w:rPr>
          <w:rFonts w:cs="Arial"/>
          <w:szCs w:val="24"/>
          <w:lang w:val="id-ID"/>
        </w:rPr>
      </w:pPr>
      <w:bookmarkStart w:id="11" w:name="_Hlk52117100"/>
      <w:bookmarkStart w:id="12" w:name="_Toc79260607"/>
      <w:r w:rsidRPr="007E1418">
        <w:rPr>
          <w:rFonts w:cs="Arial"/>
          <w:szCs w:val="24"/>
        </w:rPr>
        <w:t>3.</w:t>
      </w:r>
      <w:r w:rsidR="0042389D" w:rsidRPr="007E1418">
        <w:rPr>
          <w:rFonts w:cs="Arial"/>
          <w:szCs w:val="24"/>
        </w:rPr>
        <w:t>2</w:t>
      </w:r>
      <w:r w:rsidRPr="007E1418">
        <w:rPr>
          <w:rFonts w:cs="Arial"/>
          <w:szCs w:val="24"/>
        </w:rPr>
        <w:t xml:space="preserve"> Prioritas Pembangunan Daerah</w:t>
      </w:r>
      <w:bookmarkEnd w:id="11"/>
      <w:bookmarkEnd w:id="12"/>
    </w:p>
    <w:p w:rsidR="00EC515E" w:rsidRPr="007E1418" w:rsidRDefault="00C34B19" w:rsidP="00C93C16">
      <w:pPr>
        <w:spacing w:line="360" w:lineRule="auto"/>
        <w:ind w:firstLine="720"/>
        <w:rPr>
          <w:rFonts w:cs="Arial"/>
          <w:sz w:val="24"/>
          <w:szCs w:val="24"/>
        </w:rPr>
      </w:pPr>
      <w:r w:rsidRPr="007E1418">
        <w:rPr>
          <w:rFonts w:cs="Arial"/>
          <w:sz w:val="24"/>
          <w:szCs w:val="24"/>
        </w:rPr>
        <w:t xml:space="preserve">Pembangunan daerah tahun 2021 merupakan tahun keempat dari pelaksanaan RPJMD Provinsi Kepulauan Bangka Belitung dengan tema </w:t>
      </w:r>
      <w:r w:rsidRPr="007E1418">
        <w:rPr>
          <w:rFonts w:cs="Arial"/>
          <w:b/>
          <w:bCs/>
          <w:sz w:val="24"/>
          <w:szCs w:val="24"/>
        </w:rPr>
        <w:t xml:space="preserve">“Percepatan Pemulihan Ekonomi melalui Pengembangan Potensi Daerah Berbasis Masyarakat dan Peningkatan Pelayanan Dasar”. </w:t>
      </w:r>
      <w:r w:rsidRPr="007E1418">
        <w:rPr>
          <w:rFonts w:cs="Arial"/>
          <w:sz w:val="24"/>
          <w:szCs w:val="24"/>
        </w:rPr>
        <w:t xml:space="preserve">Pembangunan ini diarahkan pada pemulihan ekonomi dampak dari penyebaran virus Covid-19 melalui pengembangan potensi lokal yang dimiliki oleh masing-masing kabupaten/kota dan peningkatan pelaksanaan pelayanan dasar seperti peningkatan kualitas pelayanan bidang kesehatan dan pendidikan, penyaluran bantuan sosial dan jaringan pengaman nasional. Disamping itu, pembangunan ini juga difokuskan untuk mencapai tujuan pembangunan antara lain meningkatnya infrastruktur dan konektivitas mendukung pengembangan potensi daerah, meningkatnya pembangunan sosial masyarakat, terwujudnya reformasi birokrasi dan meningkatnya demokrasi serta dengan tidak mengabaikan peningkatkan kualitas lingkungan hidup dan menurunkan resiko bencana. </w:t>
      </w:r>
    </w:p>
    <w:p w:rsidR="00C34B19" w:rsidRPr="007E1418" w:rsidRDefault="00C34B19" w:rsidP="00C93C16">
      <w:pPr>
        <w:spacing w:line="360" w:lineRule="auto"/>
        <w:ind w:firstLine="720"/>
        <w:rPr>
          <w:rFonts w:cs="Arial"/>
          <w:sz w:val="24"/>
          <w:szCs w:val="24"/>
        </w:rPr>
      </w:pPr>
      <w:r w:rsidRPr="007E1418">
        <w:rPr>
          <w:rFonts w:cs="Arial"/>
          <w:sz w:val="24"/>
          <w:szCs w:val="24"/>
        </w:rPr>
        <w:t xml:space="preserve">Masih masifnya penyebaran pandemi Covid-19, sehingga tema pembangunan daerah pada Perubahan RKPD Tahun 2021 tetap berfokus pada upaya percepatan pemulihan ekonomi masyarakat dengan mengembangkan potensi unggulan daerah yang saat ini mulai tumbuh secara positif, sehingga terjadi pemerataan hasil-hasil pembangunan yang dinikmati oleh seluruh lapisan </w:t>
      </w:r>
      <w:r w:rsidRPr="007E1418">
        <w:rPr>
          <w:rFonts w:cs="Arial"/>
          <w:sz w:val="24"/>
          <w:szCs w:val="24"/>
        </w:rPr>
        <w:lastRenderedPageBreak/>
        <w:t xml:space="preserve">masyarakat. Disamping itu upaya peningkatan pelayanan kesehatan tetap terus dilaksanakan sesuai kebijakan nasional dalam upaya mempercepat terwujudnya herd immunity atau kekebalan komunitas guna menekan laju pertumbuhan kasus Covid-19 di Indonesia. </w:t>
      </w:r>
    </w:p>
    <w:p w:rsidR="00C34B19" w:rsidRPr="007E1418" w:rsidRDefault="00C34B19" w:rsidP="00C93C16">
      <w:pPr>
        <w:spacing w:line="360" w:lineRule="auto"/>
        <w:ind w:firstLine="720"/>
        <w:rPr>
          <w:rFonts w:cs="Arial"/>
          <w:sz w:val="24"/>
          <w:szCs w:val="24"/>
        </w:rPr>
      </w:pPr>
      <w:r w:rsidRPr="007E1418">
        <w:rPr>
          <w:rFonts w:cs="Arial"/>
          <w:sz w:val="24"/>
          <w:szCs w:val="24"/>
        </w:rPr>
        <w:t>Perubahan Rencana Kerja Pemerintah Daerah (RKPD) Provinsi Kepulauan Bangka Belitung Tahun 2021 disusun dengan memperhatikan sasaran/arah kebijakan serta target kinerja pada RPJMD Provinsi Kepulauan Bangka Belitung Tahun 2017-2022 serta dilakukan dengan perkuatan pelaksanaan prinsip Money Follows Program dan Pendekatan Pembangunan Holistik-Tematik, Integratif dan Spasial (THIS). Sasaran pembangunan daerah tahun 2021 yang hendak dicapai adalah sasaran-sasaran prioritas daerah sebagaimana yang dijabarkan dari visi, misi dan program unggulan Gubernur, Wakil Gubernur terpilih 2017-2022 yang telah tertuang dalam dokumen RKPD Tahun 2021 sebagai dokumen rencana tahunan.</w:t>
      </w:r>
    </w:p>
    <w:p w:rsidR="00A809CE" w:rsidRPr="007E1418" w:rsidRDefault="00A809CE" w:rsidP="00C93C16">
      <w:pPr>
        <w:spacing w:line="360" w:lineRule="auto"/>
        <w:ind w:firstLine="720"/>
        <w:rPr>
          <w:rFonts w:cs="Arial"/>
          <w:sz w:val="24"/>
          <w:szCs w:val="24"/>
        </w:rPr>
      </w:pPr>
      <w:r w:rsidRPr="007E1418">
        <w:rPr>
          <w:rFonts w:cs="Arial"/>
          <w:sz w:val="24"/>
          <w:szCs w:val="24"/>
        </w:rPr>
        <w:t>Seiring dengan kondisi dan perkembangan yang tidak sesuai dengan asumsi kerangka ekonomi daerah dan kerangka pendanaan dimana telah dilakukan rasionalisasi dan refocusing anggaran pada semester I Tahun 2021, prioritas dan sasaran pembangunan, rencana program dan kegiatan prioritas daerah (efisiensi anggaran, percepatan pencapaian target indikator kinerja utama dalam RPJMD yang belum tercapai), maka Rencana Kerja Pemerintah Daerah (RKPD) Tahun 2021 dilakukan penyesuaian-penyesuaian melalui Perubahan RKPD 2021. Untuk mendukung pelaksanaan prioritas pembangunan, ditetapkan prioritas pembangunan dan fokus prioritas pembangunan pada perubahan RKPD 2021</w:t>
      </w:r>
      <w:r w:rsidR="008E42FD" w:rsidRPr="007E1418">
        <w:rPr>
          <w:rFonts w:cs="Arial"/>
          <w:sz w:val="24"/>
          <w:szCs w:val="24"/>
        </w:rPr>
        <w:t>.</w:t>
      </w:r>
    </w:p>
    <w:p w:rsidR="00070AFE" w:rsidRPr="007E1418" w:rsidRDefault="00070AFE" w:rsidP="00C93C16">
      <w:pPr>
        <w:spacing w:line="360" w:lineRule="auto"/>
        <w:ind w:firstLine="720"/>
        <w:rPr>
          <w:rFonts w:cs="Arial"/>
          <w:sz w:val="24"/>
          <w:szCs w:val="24"/>
        </w:rPr>
      </w:pPr>
      <w:r w:rsidRPr="007E1418">
        <w:rPr>
          <w:rFonts w:cs="Arial"/>
          <w:sz w:val="24"/>
          <w:szCs w:val="24"/>
        </w:rPr>
        <w:t>Prioritas pembangunan daerah merupakan rumusan yang disusun sebagai upaya untuk mencapai target sasaran pembangunan yang telah ditetapkan. Perubahan/penambahan prioritas pembangunan tersebut berdasarkan Perubahan Rencana Pembangunan Jangka Menengah Daerah (RPJMD) Provinsi Kepulauan Bangka Belitung Tahun 2017-2022 dimana sebelumnya mengacu pada RPJPD Provinsi 2005-2025. Prioritas program dalam Perubahan RKPD Tahun 2021 ini menggunakan kriteria sebagai berikut:</w:t>
      </w:r>
    </w:p>
    <w:p w:rsidR="00070AFE" w:rsidRPr="007E1418" w:rsidRDefault="00070AFE" w:rsidP="00C93C16">
      <w:pPr>
        <w:pStyle w:val="ListParagraph"/>
        <w:numPr>
          <w:ilvl w:val="0"/>
          <w:numId w:val="29"/>
        </w:numPr>
        <w:spacing w:line="360" w:lineRule="auto"/>
        <w:rPr>
          <w:rFonts w:cs="Arial"/>
          <w:sz w:val="24"/>
          <w:szCs w:val="24"/>
        </w:rPr>
      </w:pPr>
      <w:r w:rsidRPr="007E1418">
        <w:rPr>
          <w:rFonts w:cs="Arial"/>
          <w:sz w:val="24"/>
          <w:szCs w:val="24"/>
        </w:rPr>
        <w:lastRenderedPageBreak/>
        <w:t>Program/kegiatan harus merupakan kewenangan Provinsi dan Pemerintah Pusat, serta sesuai dengan tugas dan fungsi Perangkat Daerah bersangkutan sebagaimana tertuang dalam Peraturan Pemerintah Nomor 18 Tahun 2016.</w:t>
      </w:r>
    </w:p>
    <w:p w:rsidR="00070AFE" w:rsidRPr="007E1418" w:rsidRDefault="00070AFE" w:rsidP="00C93C16">
      <w:pPr>
        <w:pStyle w:val="ListParagraph"/>
        <w:numPr>
          <w:ilvl w:val="0"/>
          <w:numId w:val="29"/>
        </w:numPr>
        <w:spacing w:line="360" w:lineRule="auto"/>
        <w:rPr>
          <w:rFonts w:cs="Arial"/>
          <w:sz w:val="24"/>
          <w:szCs w:val="24"/>
        </w:rPr>
      </w:pPr>
      <w:r w:rsidRPr="007E1418">
        <w:rPr>
          <w:rFonts w:cs="Arial"/>
          <w:sz w:val="24"/>
          <w:szCs w:val="24"/>
        </w:rPr>
        <w:t>Memiliki korelasi terhadap pencapaian sasaran/arah kebijakan RPJPD 2005- 2025 dan pencapaian Tujuan dan Sasaran Perubahan RPJMD 2017-2022.</w:t>
      </w:r>
    </w:p>
    <w:p w:rsidR="00070AFE" w:rsidRPr="007E1418" w:rsidRDefault="00070AFE" w:rsidP="00C93C16">
      <w:pPr>
        <w:pStyle w:val="ListParagraph"/>
        <w:numPr>
          <w:ilvl w:val="0"/>
          <w:numId w:val="29"/>
        </w:numPr>
        <w:spacing w:line="360" w:lineRule="auto"/>
        <w:rPr>
          <w:rFonts w:cs="Arial"/>
          <w:sz w:val="24"/>
          <w:szCs w:val="24"/>
        </w:rPr>
      </w:pPr>
      <w:r w:rsidRPr="007E1418">
        <w:rPr>
          <w:rFonts w:cs="Arial"/>
          <w:sz w:val="24"/>
          <w:szCs w:val="24"/>
        </w:rPr>
        <w:t>Merupakan respon relevan terhadap isu stategis dan masalah yang mendesak dan faktual yang dihadapi pada tahun 2021.</w:t>
      </w:r>
    </w:p>
    <w:p w:rsidR="00070AFE" w:rsidRPr="007E1418" w:rsidRDefault="00070AFE" w:rsidP="00C93C16">
      <w:pPr>
        <w:pStyle w:val="ListParagraph"/>
        <w:numPr>
          <w:ilvl w:val="0"/>
          <w:numId w:val="29"/>
        </w:numPr>
        <w:spacing w:line="360" w:lineRule="auto"/>
        <w:rPr>
          <w:rFonts w:cs="Arial"/>
          <w:sz w:val="24"/>
          <w:szCs w:val="24"/>
        </w:rPr>
      </w:pPr>
      <w:r w:rsidRPr="007E1418">
        <w:rPr>
          <w:rFonts w:cs="Arial"/>
          <w:sz w:val="24"/>
          <w:szCs w:val="24"/>
        </w:rPr>
        <w:t>Program dan kegiatan terpilih merupakan program/kegiatan yang menyentuh secara langsung bagi usaha pemecahan masalah mendasar yang dihadapi oleh masyarakat.</w:t>
      </w:r>
    </w:p>
    <w:p w:rsidR="00070AFE" w:rsidRPr="007E1418" w:rsidRDefault="00070AFE" w:rsidP="00C93C16">
      <w:pPr>
        <w:pStyle w:val="ListParagraph"/>
        <w:numPr>
          <w:ilvl w:val="0"/>
          <w:numId w:val="29"/>
        </w:numPr>
        <w:spacing w:line="360" w:lineRule="auto"/>
        <w:rPr>
          <w:rFonts w:cs="Arial"/>
          <w:sz w:val="24"/>
          <w:szCs w:val="24"/>
        </w:rPr>
      </w:pPr>
      <w:r w:rsidRPr="007E1418">
        <w:rPr>
          <w:rFonts w:cs="Arial"/>
          <w:sz w:val="24"/>
          <w:szCs w:val="24"/>
        </w:rPr>
        <w:t>Selaras dan konsisten dengan kebijakan pemerintah pusat untuk mengantisipasi dan penyelesaian target-target pembangunan nasional.</w:t>
      </w:r>
    </w:p>
    <w:p w:rsidR="00070AFE" w:rsidRPr="007E1418" w:rsidRDefault="00070AFE" w:rsidP="00C93C16">
      <w:pPr>
        <w:pStyle w:val="ListParagraph"/>
        <w:numPr>
          <w:ilvl w:val="0"/>
          <w:numId w:val="29"/>
        </w:numPr>
        <w:spacing w:line="360" w:lineRule="auto"/>
        <w:rPr>
          <w:rFonts w:cs="Arial"/>
          <w:sz w:val="24"/>
          <w:szCs w:val="24"/>
        </w:rPr>
      </w:pPr>
      <w:r w:rsidRPr="007E1418">
        <w:rPr>
          <w:rFonts w:cs="Arial"/>
          <w:sz w:val="24"/>
          <w:szCs w:val="24"/>
        </w:rPr>
        <w:t>Sesuai dengan pagu anggaran indikatif sementara.</w:t>
      </w:r>
    </w:p>
    <w:p w:rsidR="00070AFE" w:rsidRPr="00066672" w:rsidRDefault="00070AFE" w:rsidP="00070AFE">
      <w:pPr>
        <w:ind w:left="720"/>
        <w:rPr>
          <w:rFonts w:cs="Arial"/>
        </w:rPr>
      </w:pPr>
    </w:p>
    <w:p w:rsidR="00070AFE" w:rsidRPr="00066672" w:rsidRDefault="00070AFE" w:rsidP="00070AFE">
      <w:pPr>
        <w:pStyle w:val="ListParagraph"/>
        <w:ind w:left="1440"/>
        <w:rPr>
          <w:rFonts w:eastAsia="Cambria" w:cs="Arial"/>
          <w:sz w:val="20"/>
          <w:szCs w:val="20"/>
        </w:rPr>
      </w:pPr>
    </w:p>
    <w:p w:rsidR="00070AFE" w:rsidRPr="00066672" w:rsidRDefault="00070AFE" w:rsidP="00070AFE">
      <w:pPr>
        <w:pStyle w:val="ListParagraph"/>
        <w:ind w:left="1440"/>
        <w:rPr>
          <w:rFonts w:eastAsia="Cambria" w:cs="Arial"/>
          <w:sz w:val="20"/>
          <w:szCs w:val="20"/>
        </w:rPr>
        <w:sectPr w:rsidR="00070AFE" w:rsidRPr="00066672" w:rsidSect="00DF16F2">
          <w:footerReference w:type="default" r:id="rId11"/>
          <w:pgSz w:w="11907" w:h="16840"/>
          <w:pgMar w:top="1701" w:right="1418" w:bottom="1418" w:left="1701" w:header="567" w:footer="397" w:gutter="0"/>
          <w:pgNumType w:chapSep="enDash"/>
          <w:cols w:space="720"/>
          <w:docGrid w:linePitch="299"/>
        </w:sectPr>
      </w:pPr>
    </w:p>
    <w:p w:rsidR="00774062" w:rsidRPr="007E1418" w:rsidRDefault="00774062" w:rsidP="0052523D">
      <w:pPr>
        <w:pStyle w:val="Heading1"/>
        <w:numPr>
          <w:ilvl w:val="0"/>
          <w:numId w:val="11"/>
        </w:numPr>
        <w:ind w:left="709"/>
        <w:rPr>
          <w:rFonts w:cs="Arial"/>
          <w:sz w:val="28"/>
          <w:szCs w:val="28"/>
        </w:rPr>
      </w:pPr>
      <w:bookmarkStart w:id="13" w:name="_Toc79260608"/>
      <w:r w:rsidRPr="007E1418">
        <w:rPr>
          <w:rFonts w:cs="Arial"/>
          <w:sz w:val="28"/>
          <w:szCs w:val="28"/>
          <w:lang w:val="id-ID"/>
        </w:rPr>
        <w:lastRenderedPageBreak/>
        <w:t>P</w:t>
      </w:r>
      <w:r w:rsidR="00755F6F" w:rsidRPr="007E1418">
        <w:rPr>
          <w:rFonts w:cs="Arial"/>
          <w:sz w:val="28"/>
          <w:szCs w:val="28"/>
        </w:rPr>
        <w:t>ERUBAHAN PLAFON ANGGARAN SEMENTARA BERDASARKAN URUSAN PEMERINTAHAN DAN PROGRAM/KEGIATAN</w:t>
      </w:r>
      <w:bookmarkEnd w:id="13"/>
    </w:p>
    <w:p w:rsidR="007C3D4A" w:rsidRPr="007E1418" w:rsidRDefault="007C3D4A" w:rsidP="007C3D4A">
      <w:pPr>
        <w:pStyle w:val="ListParagraph"/>
        <w:autoSpaceDE w:val="0"/>
        <w:autoSpaceDN w:val="0"/>
        <w:adjustRightInd w:val="0"/>
        <w:spacing w:after="120" w:line="360" w:lineRule="auto"/>
        <w:ind w:left="0" w:firstLine="709"/>
        <w:rPr>
          <w:rFonts w:cs="Arial"/>
          <w:sz w:val="24"/>
          <w:szCs w:val="24"/>
          <w:lang w:val="id-ID"/>
        </w:rPr>
      </w:pPr>
      <w:r w:rsidRPr="007E1418">
        <w:rPr>
          <w:rFonts w:cs="Arial"/>
          <w:sz w:val="24"/>
          <w:szCs w:val="24"/>
        </w:rPr>
        <w:t xml:space="preserve">Perubahan Prioritas dan </w:t>
      </w:r>
      <w:r w:rsidRPr="007E1418">
        <w:rPr>
          <w:rFonts w:cs="Arial"/>
          <w:sz w:val="24"/>
          <w:szCs w:val="24"/>
          <w:lang w:val="id-ID"/>
        </w:rPr>
        <w:t xml:space="preserve">Plafon Anggaran Sementara merupakan patokan batas maksimal anggaran yang diberikan kepada </w:t>
      </w:r>
      <w:r w:rsidRPr="007E1418">
        <w:rPr>
          <w:rFonts w:cs="Arial"/>
          <w:sz w:val="24"/>
          <w:szCs w:val="24"/>
        </w:rPr>
        <w:t>Perangkat Daerah</w:t>
      </w:r>
      <w:r w:rsidRPr="007E1418">
        <w:rPr>
          <w:rFonts w:cs="Arial"/>
          <w:sz w:val="24"/>
          <w:szCs w:val="24"/>
          <w:lang w:val="id-ID"/>
        </w:rPr>
        <w:t xml:space="preserve"> untuk setiap program prioritas yang bertujuan untuk mencapai sasaran yang telah ditetapkan, selain hal tersebut juga sebagai acuan dalam penyusunan Rencana Kerja dan </w:t>
      </w:r>
      <w:r w:rsidR="00A254F7" w:rsidRPr="007E1418">
        <w:rPr>
          <w:rFonts w:cs="Arial"/>
          <w:sz w:val="24"/>
          <w:szCs w:val="24"/>
        </w:rPr>
        <w:t xml:space="preserve">Perubahan </w:t>
      </w:r>
      <w:r w:rsidRPr="007E1418">
        <w:rPr>
          <w:rFonts w:cs="Arial"/>
          <w:sz w:val="24"/>
          <w:szCs w:val="24"/>
          <w:lang w:val="id-ID"/>
        </w:rPr>
        <w:t>Anggaran Perangkat Daerah (RK</w:t>
      </w:r>
      <w:r w:rsidR="00A254F7" w:rsidRPr="007E1418">
        <w:rPr>
          <w:rFonts w:cs="Arial"/>
          <w:sz w:val="24"/>
          <w:szCs w:val="24"/>
        </w:rPr>
        <w:t>P</w:t>
      </w:r>
      <w:r w:rsidRPr="007E1418">
        <w:rPr>
          <w:rFonts w:cs="Arial"/>
          <w:sz w:val="24"/>
          <w:szCs w:val="24"/>
          <w:lang w:val="id-ID"/>
        </w:rPr>
        <w:t xml:space="preserve">A – PD) Tahun Anggaran 2021. </w:t>
      </w:r>
    </w:p>
    <w:p w:rsidR="00755F6F" w:rsidRPr="007E1418" w:rsidRDefault="007C3D4A" w:rsidP="007C3D4A">
      <w:pPr>
        <w:pStyle w:val="ListParagraph"/>
        <w:autoSpaceDE w:val="0"/>
        <w:autoSpaceDN w:val="0"/>
        <w:adjustRightInd w:val="0"/>
        <w:spacing w:after="120" w:line="360" w:lineRule="auto"/>
        <w:ind w:left="0" w:firstLine="709"/>
        <w:rPr>
          <w:rFonts w:cs="Arial"/>
          <w:sz w:val="24"/>
          <w:szCs w:val="24"/>
          <w:lang w:val="id-ID"/>
        </w:rPr>
      </w:pPr>
      <w:r w:rsidRPr="007E1418">
        <w:rPr>
          <w:rFonts w:cs="Arial"/>
          <w:sz w:val="24"/>
          <w:szCs w:val="24"/>
          <w:lang w:val="id-ID"/>
        </w:rPr>
        <w:t xml:space="preserve">Substansi dokumen </w:t>
      </w:r>
      <w:r w:rsidR="00A254F7" w:rsidRPr="007E1418">
        <w:rPr>
          <w:rFonts w:cs="Arial"/>
          <w:sz w:val="24"/>
          <w:szCs w:val="24"/>
        </w:rPr>
        <w:t xml:space="preserve">Perubahan </w:t>
      </w:r>
      <w:r w:rsidRPr="007E1418">
        <w:rPr>
          <w:rFonts w:cs="Arial"/>
          <w:sz w:val="24"/>
          <w:szCs w:val="24"/>
          <w:lang w:val="id-ID"/>
        </w:rPr>
        <w:t xml:space="preserve">PPAS didasarkan pada RKPD </w:t>
      </w:r>
      <w:r w:rsidR="00A254F7" w:rsidRPr="007E1418">
        <w:rPr>
          <w:rFonts w:cs="Arial"/>
          <w:sz w:val="24"/>
          <w:szCs w:val="24"/>
        </w:rPr>
        <w:t xml:space="preserve">Perubahan dan KUA Perubahan </w:t>
      </w:r>
      <w:r w:rsidRPr="007E1418">
        <w:rPr>
          <w:rFonts w:cs="Arial"/>
          <w:sz w:val="24"/>
          <w:szCs w:val="24"/>
          <w:lang w:val="id-ID"/>
        </w:rPr>
        <w:t xml:space="preserve">Tahun </w:t>
      </w:r>
      <w:r w:rsidRPr="007E1418">
        <w:rPr>
          <w:rFonts w:cs="Arial"/>
          <w:sz w:val="24"/>
          <w:szCs w:val="24"/>
        </w:rPr>
        <w:t xml:space="preserve">Anggaran </w:t>
      </w:r>
      <w:r w:rsidRPr="007E1418">
        <w:rPr>
          <w:rFonts w:cs="Arial"/>
          <w:sz w:val="24"/>
          <w:szCs w:val="24"/>
          <w:lang w:val="id-ID"/>
        </w:rPr>
        <w:t xml:space="preserve">2021 </w:t>
      </w:r>
      <w:r w:rsidR="00A254F7" w:rsidRPr="007E1418">
        <w:rPr>
          <w:rFonts w:cs="Arial"/>
          <w:sz w:val="24"/>
          <w:szCs w:val="24"/>
        </w:rPr>
        <w:t xml:space="preserve">serta berpedoman pada </w:t>
      </w:r>
      <w:r w:rsidR="00A254F7" w:rsidRPr="007E1418">
        <w:rPr>
          <w:rFonts w:cs="Arial"/>
          <w:sz w:val="24"/>
          <w:szCs w:val="24"/>
          <w:lang w:val="id-ID"/>
        </w:rPr>
        <w:t xml:space="preserve"> </w:t>
      </w:r>
      <w:r w:rsidRPr="007E1418">
        <w:rPr>
          <w:rFonts w:cs="Arial"/>
          <w:sz w:val="24"/>
          <w:szCs w:val="24"/>
          <w:lang w:val="id-ID"/>
        </w:rPr>
        <w:t xml:space="preserve">Peraturan Pemerintah Nomor 12 Tahun 2019 tentang Pengelolaan Keuangan Daerah </w:t>
      </w:r>
      <w:r w:rsidR="00A254F7" w:rsidRPr="007E1418">
        <w:rPr>
          <w:rFonts w:cs="Arial"/>
          <w:sz w:val="24"/>
          <w:szCs w:val="24"/>
        </w:rPr>
        <w:t xml:space="preserve">serta Peraturan Menteri Dalam Negeri Nomor 77 Tahun 2020 tentang Pedoman Teknis Pengelolaan Keuangan Daerah </w:t>
      </w:r>
      <w:r w:rsidRPr="007E1418">
        <w:rPr>
          <w:rFonts w:cs="Arial"/>
          <w:sz w:val="24"/>
          <w:szCs w:val="24"/>
          <w:lang w:val="id-ID"/>
        </w:rPr>
        <w:t>dengan klasifikasi belanja daerah terdiri dari belanja operasi, belanja modal, belanja tidak terduga, dan belanja transfer.</w:t>
      </w:r>
    </w:p>
    <w:p w:rsidR="0042389D" w:rsidRPr="007E1418" w:rsidRDefault="0042389D" w:rsidP="007C3D4A">
      <w:pPr>
        <w:pStyle w:val="ListParagraph"/>
        <w:autoSpaceDE w:val="0"/>
        <w:autoSpaceDN w:val="0"/>
        <w:adjustRightInd w:val="0"/>
        <w:spacing w:after="120" w:line="360" w:lineRule="auto"/>
        <w:ind w:left="0" w:firstLine="709"/>
        <w:rPr>
          <w:rFonts w:cs="Arial"/>
          <w:sz w:val="24"/>
          <w:szCs w:val="24"/>
          <w:lang w:val="id-ID"/>
        </w:rPr>
      </w:pPr>
    </w:p>
    <w:p w:rsidR="0042389D" w:rsidRPr="007E1418" w:rsidRDefault="00CE7C6A" w:rsidP="00CE7C6A">
      <w:pPr>
        <w:pStyle w:val="Heading2"/>
        <w:rPr>
          <w:lang w:val="id-ID"/>
        </w:rPr>
      </w:pPr>
      <w:bookmarkStart w:id="14" w:name="_Toc79260609"/>
      <w:r>
        <w:t xml:space="preserve">4.1 </w:t>
      </w:r>
      <w:r w:rsidR="0042389D" w:rsidRPr="007E1418">
        <w:rPr>
          <w:lang w:val="id-ID"/>
        </w:rPr>
        <w:t xml:space="preserve">Plafon Anggaran Sementara Untuk </w:t>
      </w:r>
      <w:r w:rsidR="00D2345F" w:rsidRPr="007E1418">
        <w:t>Operasi, Belanja Modal, BTT dan Belanja Transfer</w:t>
      </w:r>
      <w:bookmarkEnd w:id="14"/>
      <w:r w:rsidR="00D2345F" w:rsidRPr="007E1418">
        <w:t xml:space="preserve"> </w:t>
      </w:r>
    </w:p>
    <w:p w:rsidR="0042389D" w:rsidRPr="007E1418" w:rsidRDefault="0042389D" w:rsidP="007C3D4A">
      <w:pPr>
        <w:pStyle w:val="ListParagraph"/>
        <w:autoSpaceDE w:val="0"/>
        <w:autoSpaceDN w:val="0"/>
        <w:adjustRightInd w:val="0"/>
        <w:spacing w:after="120" w:line="360" w:lineRule="auto"/>
        <w:ind w:left="0" w:firstLine="709"/>
        <w:rPr>
          <w:rFonts w:cs="Arial"/>
          <w:sz w:val="24"/>
          <w:szCs w:val="24"/>
        </w:rPr>
      </w:pPr>
    </w:p>
    <w:p w:rsidR="0042389D" w:rsidRPr="007E1418" w:rsidRDefault="0042389D" w:rsidP="00CE7C6A">
      <w:pPr>
        <w:pStyle w:val="HEADING3S"/>
      </w:pPr>
      <w:bookmarkStart w:id="15" w:name="_Toc79260610"/>
      <w:r w:rsidRPr="007E1418">
        <w:t>Belanja Operasi</w:t>
      </w:r>
      <w:bookmarkEnd w:id="15"/>
    </w:p>
    <w:p w:rsidR="0042389D" w:rsidRPr="007E1418" w:rsidRDefault="0042389D" w:rsidP="0042389D">
      <w:pPr>
        <w:ind w:left="567" w:firstLine="709"/>
        <w:rPr>
          <w:rFonts w:cs="Arial"/>
          <w:sz w:val="24"/>
          <w:szCs w:val="24"/>
        </w:rPr>
      </w:pPr>
      <w:r w:rsidRPr="007E1418">
        <w:rPr>
          <w:rFonts w:cs="Arial"/>
          <w:sz w:val="24"/>
          <w:szCs w:val="24"/>
        </w:rPr>
        <w:t>Belanja operasi merupakan pengeluaran anggaran untuk kegiatan sehari-hari Pemerintah Daerah yang terdiri dari belanja pegawai, belanja barang dan jasa, belanja bunga, belanja subsidi, belanja hibah, dan belanja bantuan sosial. Pada tahun 2021 Pemerintah Provinsi Kepulauan Bangka Belitung tidak menganggarkan belanja bunga dan belanja subsidi.</w:t>
      </w:r>
    </w:p>
    <w:p w:rsidR="0042389D" w:rsidRPr="007E1418" w:rsidRDefault="0042389D" w:rsidP="00C93C16">
      <w:pPr>
        <w:pStyle w:val="ListParagraph"/>
        <w:numPr>
          <w:ilvl w:val="0"/>
          <w:numId w:val="21"/>
        </w:numPr>
        <w:spacing w:line="360" w:lineRule="auto"/>
        <w:rPr>
          <w:rFonts w:cs="Arial"/>
          <w:sz w:val="24"/>
          <w:szCs w:val="24"/>
        </w:rPr>
      </w:pPr>
      <w:r w:rsidRPr="007E1418">
        <w:rPr>
          <w:rFonts w:cs="Arial"/>
          <w:sz w:val="24"/>
          <w:szCs w:val="24"/>
        </w:rPr>
        <w:t>Belanja pegawai dihitung dengan memperhatikan peraturan penggajian PNS dan berdasarkan realisasi pembayaran gaji sampai bulan Juni 2021. Belanja Pegawai pada tahun 2021 sebesar Rp870.356.489.672,00 dan mengalami pe</w:t>
      </w:r>
      <w:r w:rsidR="00B80A6D">
        <w:rPr>
          <w:rFonts w:cs="Arial"/>
          <w:sz w:val="24"/>
          <w:szCs w:val="24"/>
        </w:rPr>
        <w:t>nurunan</w:t>
      </w:r>
      <w:r w:rsidRPr="007E1418">
        <w:rPr>
          <w:rFonts w:cs="Arial"/>
          <w:sz w:val="24"/>
          <w:szCs w:val="24"/>
        </w:rPr>
        <w:t xml:space="preserve"> menjadi Rp</w:t>
      </w:r>
      <w:r w:rsidR="00B80A6D" w:rsidRPr="00B80A6D">
        <w:rPr>
          <w:rFonts w:cs="Arial"/>
          <w:sz w:val="24"/>
          <w:szCs w:val="24"/>
        </w:rPr>
        <w:t>837.243.595.004</w:t>
      </w:r>
      <w:r w:rsidR="002655DB" w:rsidRPr="007E1418">
        <w:rPr>
          <w:rFonts w:cs="Arial"/>
          <w:sz w:val="24"/>
          <w:szCs w:val="24"/>
        </w:rPr>
        <w:t>,00</w:t>
      </w:r>
      <w:r w:rsidRPr="007E1418">
        <w:rPr>
          <w:rFonts w:cs="Arial"/>
          <w:sz w:val="24"/>
          <w:szCs w:val="24"/>
        </w:rPr>
        <w:t>.</w:t>
      </w:r>
    </w:p>
    <w:p w:rsidR="0042389D" w:rsidRPr="007E1418" w:rsidRDefault="0042389D" w:rsidP="00C93C16">
      <w:pPr>
        <w:pStyle w:val="ListParagraph"/>
        <w:numPr>
          <w:ilvl w:val="0"/>
          <w:numId w:val="21"/>
        </w:numPr>
        <w:spacing w:line="360" w:lineRule="auto"/>
        <w:rPr>
          <w:rFonts w:cs="Arial"/>
          <w:sz w:val="24"/>
          <w:szCs w:val="24"/>
        </w:rPr>
      </w:pPr>
      <w:r w:rsidRPr="007E1418">
        <w:rPr>
          <w:rFonts w:cs="Arial"/>
          <w:sz w:val="24"/>
          <w:szCs w:val="24"/>
        </w:rPr>
        <w:t xml:space="preserve">Belanja barang dan jasa tahun 2021 sebesar Rp795.483.568.015,00 dan </w:t>
      </w:r>
      <w:r w:rsidR="004A10FD">
        <w:rPr>
          <w:rFonts w:cs="Arial"/>
          <w:sz w:val="24"/>
          <w:szCs w:val="24"/>
        </w:rPr>
        <w:t>mengalami pe</w:t>
      </w:r>
      <w:r w:rsidR="00B80A6D">
        <w:rPr>
          <w:rFonts w:cs="Arial"/>
          <w:sz w:val="24"/>
          <w:szCs w:val="24"/>
        </w:rPr>
        <w:t>rubahan</w:t>
      </w:r>
      <w:r w:rsidRPr="007E1418">
        <w:rPr>
          <w:rFonts w:cs="Arial"/>
          <w:sz w:val="24"/>
          <w:szCs w:val="24"/>
        </w:rPr>
        <w:t xml:space="preserve"> menjadi Rp</w:t>
      </w:r>
      <w:r w:rsidR="00B80A6D" w:rsidRPr="00B80A6D">
        <w:rPr>
          <w:rFonts w:cs="Arial"/>
          <w:sz w:val="24"/>
          <w:szCs w:val="24"/>
        </w:rPr>
        <w:t>711.728.358.603</w:t>
      </w:r>
      <w:r w:rsidR="002655DB" w:rsidRPr="007E1418">
        <w:rPr>
          <w:rFonts w:cs="Arial"/>
          <w:sz w:val="24"/>
          <w:szCs w:val="24"/>
        </w:rPr>
        <w:t xml:space="preserve">,00 </w:t>
      </w:r>
      <w:r w:rsidRPr="007E1418">
        <w:rPr>
          <w:rFonts w:cs="Arial"/>
          <w:sz w:val="24"/>
          <w:szCs w:val="24"/>
        </w:rPr>
        <w:t>atau berkurang sebesar Rp</w:t>
      </w:r>
      <w:r w:rsidR="004A10FD" w:rsidRPr="004A10FD">
        <w:rPr>
          <w:rFonts w:cs="Arial"/>
          <w:sz w:val="24"/>
          <w:szCs w:val="24"/>
        </w:rPr>
        <w:t>8</w:t>
      </w:r>
      <w:r w:rsidR="00B80A6D">
        <w:rPr>
          <w:rFonts w:cs="Arial"/>
          <w:sz w:val="24"/>
          <w:szCs w:val="24"/>
        </w:rPr>
        <w:t>3</w:t>
      </w:r>
      <w:r w:rsidR="004A10FD" w:rsidRPr="004A10FD">
        <w:rPr>
          <w:rFonts w:cs="Arial"/>
          <w:sz w:val="24"/>
          <w:szCs w:val="24"/>
        </w:rPr>
        <w:t>.</w:t>
      </w:r>
      <w:r w:rsidR="00B80A6D">
        <w:rPr>
          <w:rFonts w:cs="Arial"/>
          <w:sz w:val="24"/>
          <w:szCs w:val="24"/>
        </w:rPr>
        <w:t>718</w:t>
      </w:r>
      <w:r w:rsidR="004A10FD" w:rsidRPr="004A10FD">
        <w:rPr>
          <w:rFonts w:cs="Arial"/>
          <w:sz w:val="24"/>
          <w:szCs w:val="24"/>
        </w:rPr>
        <w:t>.7</w:t>
      </w:r>
      <w:r w:rsidR="00B80A6D">
        <w:rPr>
          <w:rFonts w:cs="Arial"/>
          <w:sz w:val="24"/>
          <w:szCs w:val="24"/>
        </w:rPr>
        <w:t>09</w:t>
      </w:r>
      <w:r w:rsidR="004A10FD" w:rsidRPr="004A10FD">
        <w:rPr>
          <w:rFonts w:cs="Arial"/>
          <w:sz w:val="24"/>
          <w:szCs w:val="24"/>
        </w:rPr>
        <w:t>.</w:t>
      </w:r>
      <w:r w:rsidR="00B80A6D">
        <w:rPr>
          <w:rFonts w:cs="Arial"/>
          <w:sz w:val="24"/>
          <w:szCs w:val="24"/>
        </w:rPr>
        <w:t>397</w:t>
      </w:r>
      <w:r w:rsidR="002655DB" w:rsidRPr="007E1418">
        <w:rPr>
          <w:rFonts w:cs="Arial"/>
          <w:sz w:val="24"/>
          <w:szCs w:val="24"/>
        </w:rPr>
        <w:t>,00</w:t>
      </w:r>
      <w:r w:rsidRPr="007E1418">
        <w:rPr>
          <w:rFonts w:cs="Arial"/>
          <w:sz w:val="24"/>
          <w:szCs w:val="24"/>
        </w:rPr>
        <w:t xml:space="preserve">. Belanja barang dan jasa diarahkan untuk menstimulasi masyarakat yang terkena dampak sebagai akibat dari </w:t>
      </w:r>
      <w:r w:rsidRPr="007E1418">
        <w:rPr>
          <w:rFonts w:cs="Arial"/>
          <w:sz w:val="24"/>
          <w:szCs w:val="24"/>
        </w:rPr>
        <w:lastRenderedPageBreak/>
        <w:t>melambatnya pertumbuhan ekonomi di Provinsi Kepulauan Bangka Belitung.</w:t>
      </w:r>
    </w:p>
    <w:p w:rsidR="0042389D" w:rsidRPr="007E1418" w:rsidRDefault="0042389D" w:rsidP="00C93C16">
      <w:pPr>
        <w:pStyle w:val="ListParagraph"/>
        <w:numPr>
          <w:ilvl w:val="0"/>
          <w:numId w:val="21"/>
        </w:numPr>
        <w:spacing w:line="360" w:lineRule="auto"/>
        <w:rPr>
          <w:rFonts w:cs="Arial"/>
          <w:sz w:val="24"/>
          <w:szCs w:val="24"/>
        </w:rPr>
      </w:pPr>
      <w:r w:rsidRPr="007E1418">
        <w:rPr>
          <w:rFonts w:cs="Arial"/>
          <w:sz w:val="24"/>
          <w:szCs w:val="24"/>
        </w:rPr>
        <w:t xml:space="preserve">Belanja hibah ditujukan untuk menunjang pencapaian sasaran program, kegiatan dan sub kegiatan Pemerintah Daerah sesuai dengan kepentingan daerah dalam mendukung terselenggaranya fungsi pemerintahan, pembangunan, dan kemasyarakatan dengan memperhatikan asas keadilan, kepatutan, </w:t>
      </w:r>
      <w:r w:rsidR="00C13BC0">
        <w:rPr>
          <w:rFonts w:cs="Arial"/>
          <w:sz w:val="24"/>
          <w:szCs w:val="24"/>
        </w:rPr>
        <w:t>r</w:t>
      </w:r>
      <w:r w:rsidRPr="007E1418">
        <w:rPr>
          <w:rFonts w:cs="Arial"/>
          <w:sz w:val="24"/>
          <w:szCs w:val="24"/>
        </w:rPr>
        <w:t>a</w:t>
      </w:r>
      <w:r w:rsidR="00C13BC0">
        <w:rPr>
          <w:rFonts w:cs="Arial"/>
          <w:sz w:val="24"/>
          <w:szCs w:val="24"/>
        </w:rPr>
        <w:t>s</w:t>
      </w:r>
      <w:r w:rsidRPr="007E1418">
        <w:rPr>
          <w:rFonts w:cs="Arial"/>
          <w:sz w:val="24"/>
          <w:szCs w:val="24"/>
        </w:rPr>
        <w:t>ionalitas, dan manfaat untuk masyarakat. Belanja hibah tahun 2021 sebesar Rp 392.833.845.987,00 mengalami penurunan menjadi Rp</w:t>
      </w:r>
      <w:r w:rsidR="003A61B1" w:rsidRPr="003A61B1">
        <w:rPr>
          <w:rFonts w:cs="Arial"/>
          <w:sz w:val="24"/>
          <w:szCs w:val="24"/>
        </w:rPr>
        <w:t>302.125.437.465</w:t>
      </w:r>
      <w:r w:rsidRPr="007E1418">
        <w:rPr>
          <w:rFonts w:cs="Arial"/>
          <w:sz w:val="24"/>
          <w:szCs w:val="24"/>
        </w:rPr>
        <w:t>.</w:t>
      </w:r>
    </w:p>
    <w:p w:rsidR="0042389D" w:rsidRPr="007E1418" w:rsidRDefault="0042389D" w:rsidP="00C93C16">
      <w:pPr>
        <w:pStyle w:val="ListParagraph"/>
        <w:numPr>
          <w:ilvl w:val="0"/>
          <w:numId w:val="21"/>
        </w:numPr>
        <w:spacing w:line="360" w:lineRule="auto"/>
        <w:rPr>
          <w:rFonts w:cs="Arial"/>
          <w:sz w:val="24"/>
          <w:szCs w:val="24"/>
        </w:rPr>
      </w:pPr>
      <w:r w:rsidRPr="007E1418">
        <w:rPr>
          <w:rFonts w:cs="Arial"/>
          <w:sz w:val="24"/>
          <w:szCs w:val="24"/>
        </w:rPr>
        <w:t xml:space="preserve">Belanja Bantuan Sosial dianggarkan kepada individu, keluarga, kelompok dan/atau masyarakat yang sifatnya tidak secara terus menerus dan selektif yang bertujuan untuk melindungi dari kemungkinan terjadinya resiko sosial, kecuali dalam keadaan tertentu dapat berkelanjutan, yaitu bahwa bantuan sosial dapat diberikan setiap tahun anggaran sampai penerima bantuan telah lepas dari resiko sosial. Dalam perubahan RKPD tahun 2021, belanja sosial mengalami </w:t>
      </w:r>
      <w:r w:rsidR="008833AC" w:rsidRPr="007E1418">
        <w:rPr>
          <w:rFonts w:cs="Arial"/>
          <w:sz w:val="24"/>
          <w:szCs w:val="24"/>
        </w:rPr>
        <w:t xml:space="preserve">kenaikan sebesar </w:t>
      </w:r>
      <w:r w:rsidR="00E12D13">
        <w:rPr>
          <w:rFonts w:cs="Arial"/>
          <w:sz w:val="24"/>
          <w:szCs w:val="24"/>
        </w:rPr>
        <w:t>44,12%</w:t>
      </w:r>
      <w:r w:rsidR="008833AC" w:rsidRPr="007E1418">
        <w:rPr>
          <w:rFonts w:cs="Arial"/>
          <w:sz w:val="24"/>
          <w:szCs w:val="24"/>
        </w:rPr>
        <w:t xml:space="preserve"> yang semula berada pada angka Rp1.676.701.920,00 menjadi Rp</w:t>
      </w:r>
      <w:r w:rsidR="00E12D13" w:rsidRPr="00E12D13">
        <w:rPr>
          <w:rFonts w:cs="Arial"/>
          <w:sz w:val="24"/>
          <w:szCs w:val="24"/>
        </w:rPr>
        <w:t>2.416.416.200</w:t>
      </w:r>
      <w:r w:rsidR="008833AC" w:rsidRPr="007E1418">
        <w:rPr>
          <w:rFonts w:cs="Arial"/>
          <w:sz w:val="24"/>
          <w:szCs w:val="24"/>
        </w:rPr>
        <w:t>,00</w:t>
      </w:r>
      <w:r w:rsidRPr="007E1418">
        <w:rPr>
          <w:rFonts w:cs="Arial"/>
          <w:sz w:val="24"/>
          <w:szCs w:val="24"/>
        </w:rPr>
        <w:t>.</w:t>
      </w:r>
    </w:p>
    <w:p w:rsidR="0042389D" w:rsidRPr="007E1418" w:rsidRDefault="0042389D" w:rsidP="00C93C16">
      <w:pPr>
        <w:pStyle w:val="Heading31"/>
        <w:spacing w:line="360" w:lineRule="auto"/>
        <w:ind w:left="993"/>
        <w:rPr>
          <w:b w:val="0"/>
          <w:bCs w:val="0"/>
        </w:rPr>
      </w:pPr>
    </w:p>
    <w:p w:rsidR="0042389D" w:rsidRPr="007E1418" w:rsidRDefault="0042389D" w:rsidP="00CE7C6A">
      <w:pPr>
        <w:pStyle w:val="HEADING3S"/>
      </w:pPr>
      <w:bookmarkStart w:id="16" w:name="_Toc79260611"/>
      <w:r w:rsidRPr="007E1418">
        <w:t>Belanja Modal</w:t>
      </w:r>
      <w:bookmarkEnd w:id="16"/>
    </w:p>
    <w:p w:rsidR="0042389D" w:rsidRPr="007E1418" w:rsidRDefault="0042389D" w:rsidP="00C93C16">
      <w:pPr>
        <w:spacing w:line="360" w:lineRule="auto"/>
        <w:ind w:firstLine="709"/>
        <w:rPr>
          <w:rFonts w:cs="Arial"/>
          <w:sz w:val="24"/>
          <w:szCs w:val="24"/>
        </w:rPr>
      </w:pPr>
      <w:r w:rsidRPr="007E1418">
        <w:rPr>
          <w:rFonts w:cs="Arial"/>
          <w:sz w:val="24"/>
          <w:szCs w:val="24"/>
        </w:rPr>
        <w:t xml:space="preserve">Belanja modal digunakan untuk menganggarkan pengeluaran yang dilakukan dalam rangka pengadaan aset tetap dan aset lainnya dengan kriteria mempunyai masa manfaat lebih dari 12 (dua belas) bulan, digunakan dalam kegiatan Pemerintah Daerah dan batas minimal kapitalisasi aset tetap. Pada tahun 2021 belanja modal dianggarkan sebesar Rp641.639.965.233,00, mengalami </w:t>
      </w:r>
      <w:r w:rsidR="00D96FBC">
        <w:rPr>
          <w:rFonts w:cs="Arial"/>
          <w:sz w:val="24"/>
          <w:szCs w:val="24"/>
        </w:rPr>
        <w:t>penurunan</w:t>
      </w:r>
      <w:r w:rsidRPr="007E1418">
        <w:rPr>
          <w:rFonts w:cs="Arial"/>
          <w:sz w:val="24"/>
          <w:szCs w:val="24"/>
        </w:rPr>
        <w:t xml:space="preserve"> sebesar Rp</w:t>
      </w:r>
      <w:r w:rsidR="00D96FBC" w:rsidRPr="00D96FBC">
        <w:rPr>
          <w:rFonts w:cs="Arial"/>
          <w:sz w:val="24"/>
          <w:szCs w:val="24"/>
        </w:rPr>
        <w:t>68.890.308.400</w:t>
      </w:r>
      <w:r w:rsidR="00C04669" w:rsidRPr="007E1418">
        <w:rPr>
          <w:rFonts w:cs="Arial"/>
          <w:sz w:val="24"/>
          <w:szCs w:val="24"/>
        </w:rPr>
        <w:t xml:space="preserve">,00 </w:t>
      </w:r>
      <w:r w:rsidRPr="007E1418">
        <w:rPr>
          <w:rFonts w:cs="Arial"/>
          <w:sz w:val="24"/>
          <w:szCs w:val="24"/>
        </w:rPr>
        <w:t>menjadi Rp</w:t>
      </w:r>
      <w:r w:rsidR="00D96FBC" w:rsidRPr="00D96FBC">
        <w:rPr>
          <w:rFonts w:cs="Arial"/>
          <w:sz w:val="24"/>
          <w:szCs w:val="24"/>
        </w:rPr>
        <w:t>572.786.156.833</w:t>
      </w:r>
      <w:r w:rsidR="00C04669" w:rsidRPr="007E1418">
        <w:rPr>
          <w:rFonts w:cs="Arial"/>
          <w:sz w:val="24"/>
          <w:szCs w:val="24"/>
        </w:rPr>
        <w:t>,00</w:t>
      </w:r>
      <w:r w:rsidRPr="007E1418">
        <w:rPr>
          <w:rFonts w:cs="Arial"/>
          <w:sz w:val="24"/>
          <w:szCs w:val="24"/>
        </w:rPr>
        <w:t>. Pada tahun 2021 belanja modal diarahkan untuk pembangunan dan pengembangan sarana dan prasarana yang terkait langsung dengan peningkatan pelayanan publik serta pertumbuhan ekonomi daerah.</w:t>
      </w:r>
    </w:p>
    <w:p w:rsidR="0042389D" w:rsidRPr="007E1418" w:rsidRDefault="0042389D" w:rsidP="00CE7C6A">
      <w:pPr>
        <w:pStyle w:val="HEADING3S"/>
      </w:pPr>
      <w:bookmarkStart w:id="17" w:name="_Toc79260612"/>
      <w:r w:rsidRPr="007E1418">
        <w:t>Belanja Tidak Terduga</w:t>
      </w:r>
      <w:bookmarkEnd w:id="17"/>
    </w:p>
    <w:p w:rsidR="0042389D" w:rsidRPr="007E1418" w:rsidRDefault="0042389D" w:rsidP="00C93C16">
      <w:pPr>
        <w:spacing w:line="360" w:lineRule="auto"/>
        <w:ind w:firstLine="720"/>
        <w:rPr>
          <w:rFonts w:cs="Arial"/>
          <w:sz w:val="24"/>
          <w:szCs w:val="24"/>
        </w:rPr>
      </w:pPr>
      <w:r w:rsidRPr="007E1418">
        <w:rPr>
          <w:rFonts w:cs="Arial"/>
          <w:sz w:val="24"/>
          <w:szCs w:val="24"/>
        </w:rPr>
        <w:t xml:space="preserve">Belanja tidak terduga merupakan pengeluaran untuk keadaan darurat termasuk keperluan mendesak yang tidak dapat diprediksi sebelumnya serta pengembalian atas kelebihan pembayaran atas penerimaan daerah tahun-tahun </w:t>
      </w:r>
      <w:r w:rsidRPr="007E1418">
        <w:rPr>
          <w:rFonts w:cs="Arial"/>
          <w:sz w:val="24"/>
          <w:szCs w:val="24"/>
        </w:rPr>
        <w:lastRenderedPageBreak/>
        <w:t xml:space="preserve">sebelumnya. Dalam perubahan RKPD tahun 2021, belanja tidak terduga mengalami </w:t>
      </w:r>
      <w:r w:rsidR="00ED2B43">
        <w:rPr>
          <w:rFonts w:cs="Arial"/>
          <w:sz w:val="24"/>
          <w:szCs w:val="24"/>
        </w:rPr>
        <w:t>penurunan</w:t>
      </w:r>
      <w:r w:rsidRPr="007E1418">
        <w:rPr>
          <w:rFonts w:cs="Arial"/>
          <w:sz w:val="24"/>
          <w:szCs w:val="24"/>
        </w:rPr>
        <w:t xml:space="preserve"> sebesar Rp</w:t>
      </w:r>
      <w:r w:rsidR="00ED2B43" w:rsidRPr="00ED2B43">
        <w:rPr>
          <w:rFonts w:cs="Arial"/>
          <w:sz w:val="24"/>
          <w:szCs w:val="24"/>
        </w:rPr>
        <w:t>2.614.413.648</w:t>
      </w:r>
      <w:r w:rsidR="008C3B70" w:rsidRPr="007E1418">
        <w:rPr>
          <w:rFonts w:cs="Arial"/>
          <w:sz w:val="24"/>
          <w:szCs w:val="24"/>
        </w:rPr>
        <w:t>,00 yang semula Rp32.065.928.776,00 menjadi Rp</w:t>
      </w:r>
      <w:r w:rsidR="00ED2B43" w:rsidRPr="00ED2B43">
        <w:rPr>
          <w:rFonts w:cs="Arial"/>
          <w:sz w:val="24"/>
          <w:szCs w:val="24"/>
        </w:rPr>
        <w:t>29.451.515.128</w:t>
      </w:r>
      <w:r w:rsidR="008C3B70" w:rsidRPr="007E1418">
        <w:rPr>
          <w:rFonts w:cs="Arial"/>
          <w:sz w:val="24"/>
          <w:szCs w:val="24"/>
        </w:rPr>
        <w:t>,00.</w:t>
      </w:r>
    </w:p>
    <w:p w:rsidR="0042389D" w:rsidRPr="007E1418" w:rsidRDefault="0042389D" w:rsidP="00A206E1">
      <w:pPr>
        <w:pStyle w:val="HEADING3S"/>
      </w:pPr>
      <w:bookmarkStart w:id="18" w:name="_Toc79260613"/>
      <w:r w:rsidRPr="007E1418">
        <w:t>Belanja Transfer</w:t>
      </w:r>
      <w:bookmarkEnd w:id="18"/>
    </w:p>
    <w:p w:rsidR="0042389D" w:rsidRPr="007E1418" w:rsidRDefault="0042389D" w:rsidP="0090542E">
      <w:pPr>
        <w:spacing w:line="360" w:lineRule="auto"/>
        <w:rPr>
          <w:rFonts w:cs="Arial"/>
          <w:sz w:val="24"/>
          <w:szCs w:val="24"/>
        </w:rPr>
      </w:pPr>
      <w:r w:rsidRPr="007E1418">
        <w:rPr>
          <w:rFonts w:cs="Arial"/>
          <w:sz w:val="24"/>
          <w:szCs w:val="24"/>
        </w:rPr>
        <w:t xml:space="preserve">Belanja transfer merupakan pengeluaran uang dari Pemerintah Daerah kepada Pemerintah Daerah lainnya dan/atau dari Pemerintah Daerah kepada pemerintah desa yang terdiri dari belanja bagi hasil dan belanja bantuan keuangan. Tahun 2021 belanja </w:t>
      </w:r>
      <w:r w:rsidR="005224B9">
        <w:rPr>
          <w:rFonts w:cs="Arial"/>
          <w:sz w:val="24"/>
          <w:szCs w:val="24"/>
        </w:rPr>
        <w:t>bagi hasil</w:t>
      </w:r>
      <w:r w:rsidRPr="007E1418">
        <w:rPr>
          <w:rFonts w:cs="Arial"/>
          <w:sz w:val="24"/>
          <w:szCs w:val="24"/>
        </w:rPr>
        <w:t xml:space="preserve"> sebesar Rp</w:t>
      </w:r>
      <w:r w:rsidR="005224B9" w:rsidRPr="005224B9">
        <w:rPr>
          <w:rFonts w:cs="Arial"/>
          <w:sz w:val="24"/>
          <w:szCs w:val="24"/>
        </w:rPr>
        <w:t>335.400.268.246</w:t>
      </w:r>
      <w:r w:rsidRPr="007E1418">
        <w:rPr>
          <w:rFonts w:cs="Arial"/>
          <w:sz w:val="24"/>
          <w:szCs w:val="24"/>
        </w:rPr>
        <w:t>,00 mengalami kenaikan menjadi Rp</w:t>
      </w:r>
      <w:r w:rsidR="005224B9" w:rsidRPr="005224B9">
        <w:rPr>
          <w:rFonts w:cs="Arial"/>
          <w:sz w:val="24"/>
          <w:szCs w:val="24"/>
        </w:rPr>
        <w:t>346.986.350.984</w:t>
      </w:r>
      <w:r w:rsidR="00D97407" w:rsidRPr="007E1418">
        <w:rPr>
          <w:rFonts w:cs="Arial"/>
          <w:sz w:val="24"/>
          <w:szCs w:val="24"/>
        </w:rPr>
        <w:t xml:space="preserve">,00 </w:t>
      </w:r>
      <w:r w:rsidR="005224B9">
        <w:rPr>
          <w:rFonts w:cs="Arial"/>
          <w:sz w:val="24"/>
          <w:szCs w:val="24"/>
        </w:rPr>
        <w:t xml:space="preserve">serta belanja bantuan keuangan mengalami </w:t>
      </w:r>
      <w:r w:rsidR="00ED2B43">
        <w:rPr>
          <w:rFonts w:cs="Arial"/>
          <w:sz w:val="24"/>
          <w:szCs w:val="24"/>
        </w:rPr>
        <w:t>kenaikan</w:t>
      </w:r>
      <w:r w:rsidR="005224B9">
        <w:rPr>
          <w:rFonts w:cs="Arial"/>
          <w:sz w:val="24"/>
          <w:szCs w:val="24"/>
        </w:rPr>
        <w:t xml:space="preserve"> dari</w:t>
      </w:r>
      <w:r w:rsidRPr="007E1418">
        <w:rPr>
          <w:rFonts w:cs="Arial"/>
          <w:sz w:val="24"/>
          <w:szCs w:val="24"/>
        </w:rPr>
        <w:t xml:space="preserve"> Rp</w:t>
      </w:r>
      <w:r w:rsidR="005224B9" w:rsidRPr="005224B9">
        <w:rPr>
          <w:rFonts w:cs="Arial"/>
          <w:sz w:val="24"/>
          <w:szCs w:val="24"/>
        </w:rPr>
        <w:t>39.170.400.000</w:t>
      </w:r>
      <w:r w:rsidR="00D97407" w:rsidRPr="007E1418">
        <w:rPr>
          <w:rFonts w:cs="Arial"/>
          <w:sz w:val="24"/>
          <w:szCs w:val="24"/>
        </w:rPr>
        <w:t xml:space="preserve">,00 </w:t>
      </w:r>
      <w:r w:rsidR="005224B9">
        <w:rPr>
          <w:rFonts w:cs="Arial"/>
          <w:sz w:val="24"/>
          <w:szCs w:val="24"/>
        </w:rPr>
        <w:t>menjadi Rp</w:t>
      </w:r>
      <w:r w:rsidR="005224B9" w:rsidRPr="005224B9">
        <w:rPr>
          <w:rFonts w:cs="Arial"/>
          <w:sz w:val="24"/>
          <w:szCs w:val="24"/>
        </w:rPr>
        <w:t>40.778.400.000</w:t>
      </w:r>
      <w:r w:rsidR="005224B9">
        <w:rPr>
          <w:rFonts w:cs="Arial"/>
          <w:sz w:val="24"/>
          <w:szCs w:val="24"/>
        </w:rPr>
        <w:t>,00.</w:t>
      </w:r>
    </w:p>
    <w:p w:rsidR="0090542E" w:rsidRPr="007E1418" w:rsidRDefault="0090542E" w:rsidP="0090542E">
      <w:pPr>
        <w:spacing w:after="51"/>
        <w:ind w:left="10" w:right="75" w:hanging="10"/>
        <w:jc w:val="center"/>
        <w:rPr>
          <w:rFonts w:cs="Arial"/>
          <w:sz w:val="24"/>
          <w:szCs w:val="24"/>
        </w:rPr>
      </w:pPr>
      <w:r w:rsidRPr="007E1418">
        <w:rPr>
          <w:rFonts w:eastAsia="Bookman Old Style" w:cs="Arial"/>
          <w:sz w:val="24"/>
          <w:szCs w:val="24"/>
        </w:rPr>
        <w:t xml:space="preserve">TABEL </w:t>
      </w:r>
      <w:r w:rsidR="00D16E4A" w:rsidRPr="007E1418">
        <w:rPr>
          <w:rFonts w:eastAsia="Bookman Old Style" w:cs="Arial"/>
          <w:sz w:val="24"/>
          <w:szCs w:val="24"/>
        </w:rPr>
        <w:t>IV.1</w:t>
      </w:r>
    </w:p>
    <w:p w:rsidR="0090542E" w:rsidRPr="00D96FBC" w:rsidRDefault="0090542E" w:rsidP="00D96FBC">
      <w:pPr>
        <w:spacing w:after="12"/>
        <w:ind w:left="10" w:right="99" w:hanging="10"/>
        <w:jc w:val="center"/>
        <w:rPr>
          <w:rFonts w:cs="Arial"/>
          <w:sz w:val="24"/>
          <w:szCs w:val="24"/>
        </w:rPr>
      </w:pPr>
      <w:r w:rsidRPr="007E1418">
        <w:rPr>
          <w:rFonts w:eastAsia="Bookman Old Style" w:cs="Arial"/>
          <w:sz w:val="24"/>
          <w:szCs w:val="24"/>
        </w:rPr>
        <w:t>Perubahan Plafon Anggaran Sementara Untuk Belanja Pegawai, Belanja Barang</w:t>
      </w:r>
      <w:r w:rsidR="00D96FBC">
        <w:rPr>
          <w:rFonts w:eastAsia="Bookman Old Style" w:cs="Arial"/>
          <w:sz w:val="24"/>
          <w:szCs w:val="24"/>
        </w:rPr>
        <w:t xml:space="preserve"> </w:t>
      </w:r>
      <w:r w:rsidRPr="007E1418">
        <w:rPr>
          <w:rFonts w:eastAsia="Bookman Old Style" w:cs="Arial"/>
          <w:sz w:val="24"/>
          <w:szCs w:val="24"/>
        </w:rPr>
        <w:t>dan</w:t>
      </w:r>
      <w:r w:rsidR="00D96FBC">
        <w:rPr>
          <w:rFonts w:cs="Arial"/>
          <w:sz w:val="24"/>
          <w:szCs w:val="24"/>
        </w:rPr>
        <w:t xml:space="preserve"> </w:t>
      </w:r>
      <w:r w:rsidRPr="007E1418">
        <w:rPr>
          <w:rFonts w:eastAsia="Bookman Old Style" w:cs="Arial"/>
          <w:sz w:val="24"/>
          <w:szCs w:val="24"/>
        </w:rPr>
        <w:t>Jasa, Bunga, Subsidi, Hibah, Bantuan Sosial, Modal, Bagi Hasil, Bantuan Keuangan, Belanja Tidak Terduga Tahun Anggaran 2021</w:t>
      </w:r>
    </w:p>
    <w:p w:rsidR="00EC44D7" w:rsidRPr="007E1418" w:rsidRDefault="00EC44D7" w:rsidP="0090542E">
      <w:pPr>
        <w:spacing w:after="20" w:line="265" w:lineRule="auto"/>
        <w:ind w:left="851" w:right="419" w:hanging="851"/>
        <w:jc w:val="center"/>
        <w:rPr>
          <w:rFonts w:cs="Arial"/>
          <w:sz w:val="24"/>
          <w:szCs w:val="24"/>
        </w:rPr>
      </w:pPr>
    </w:p>
    <w:tbl>
      <w:tblPr>
        <w:tblW w:w="9058" w:type="dxa"/>
        <w:tblInd w:w="6" w:type="dxa"/>
        <w:tblLayout w:type="fixed"/>
        <w:tblCellMar>
          <w:top w:w="66" w:type="dxa"/>
          <w:left w:w="49" w:type="dxa"/>
          <w:right w:w="0" w:type="dxa"/>
        </w:tblCellMar>
        <w:tblLook w:val="04A0"/>
      </w:tblPr>
      <w:tblGrid>
        <w:gridCol w:w="518"/>
        <w:gridCol w:w="1878"/>
        <w:gridCol w:w="1843"/>
        <w:gridCol w:w="1984"/>
        <w:gridCol w:w="1985"/>
        <w:gridCol w:w="850"/>
      </w:tblGrid>
      <w:tr w:rsidR="009676BD" w:rsidRPr="008221BB" w:rsidTr="008221BB">
        <w:trPr>
          <w:trHeight w:val="95"/>
        </w:trPr>
        <w:tc>
          <w:tcPr>
            <w:tcW w:w="518" w:type="dxa"/>
            <w:vMerge w:val="restart"/>
            <w:tcBorders>
              <w:top w:val="single" w:sz="5" w:space="0" w:color="000000"/>
              <w:left w:val="single" w:sz="6" w:space="0" w:color="000000"/>
              <w:bottom w:val="single" w:sz="5" w:space="0" w:color="000000"/>
              <w:right w:val="single" w:sz="6" w:space="0" w:color="000000"/>
            </w:tcBorders>
            <w:shd w:val="clear" w:color="auto" w:fill="auto"/>
            <w:vAlign w:val="center"/>
          </w:tcPr>
          <w:p w:rsidR="00EC44D7" w:rsidRPr="008221BB" w:rsidRDefault="00EC44D7" w:rsidP="008221BB">
            <w:pPr>
              <w:spacing w:after="0"/>
              <w:ind w:left="42"/>
              <w:rPr>
                <w:rFonts w:eastAsia="Times New Roman" w:cs="Arial"/>
                <w:sz w:val="24"/>
                <w:szCs w:val="24"/>
                <w:lang w:eastAsia="en-ID"/>
              </w:rPr>
            </w:pPr>
            <w:r w:rsidRPr="008221BB">
              <w:rPr>
                <w:rFonts w:eastAsia="Bookman Old Style" w:cs="Arial"/>
                <w:sz w:val="24"/>
                <w:szCs w:val="24"/>
                <w:lang w:eastAsia="en-ID"/>
              </w:rPr>
              <w:t>NO.</w:t>
            </w:r>
          </w:p>
        </w:tc>
        <w:tc>
          <w:tcPr>
            <w:tcW w:w="1878" w:type="dxa"/>
            <w:vMerge w:val="restart"/>
            <w:tcBorders>
              <w:top w:val="single" w:sz="5" w:space="0" w:color="000000"/>
              <w:left w:val="single" w:sz="6" w:space="0" w:color="000000"/>
              <w:bottom w:val="single" w:sz="5" w:space="0" w:color="000000"/>
              <w:right w:val="single" w:sz="6" w:space="0" w:color="000000"/>
            </w:tcBorders>
            <w:shd w:val="clear" w:color="auto" w:fill="auto"/>
            <w:vAlign w:val="center"/>
          </w:tcPr>
          <w:p w:rsidR="00EC44D7" w:rsidRPr="008221BB" w:rsidRDefault="00EC44D7" w:rsidP="008221BB">
            <w:pPr>
              <w:spacing w:after="0"/>
              <w:ind w:right="65"/>
              <w:jc w:val="center"/>
              <w:rPr>
                <w:rFonts w:eastAsia="Times New Roman" w:cs="Arial"/>
                <w:sz w:val="24"/>
                <w:szCs w:val="24"/>
                <w:lang w:eastAsia="en-ID"/>
              </w:rPr>
            </w:pPr>
            <w:r w:rsidRPr="008221BB">
              <w:rPr>
                <w:rFonts w:eastAsia="Bookman Old Style" w:cs="Arial"/>
                <w:sz w:val="24"/>
                <w:szCs w:val="24"/>
                <w:lang w:eastAsia="en-ID"/>
              </w:rPr>
              <w:t>URAIAN</w:t>
            </w:r>
          </w:p>
        </w:tc>
        <w:tc>
          <w:tcPr>
            <w:tcW w:w="6662" w:type="dxa"/>
            <w:gridSpan w:val="4"/>
            <w:tcBorders>
              <w:top w:val="single" w:sz="5" w:space="0" w:color="000000"/>
              <w:left w:val="single" w:sz="6" w:space="0" w:color="000000"/>
              <w:bottom w:val="single" w:sz="5" w:space="0" w:color="000000"/>
              <w:right w:val="single" w:sz="6" w:space="0" w:color="000000"/>
            </w:tcBorders>
            <w:shd w:val="clear" w:color="auto" w:fill="auto"/>
            <w:vAlign w:val="center"/>
          </w:tcPr>
          <w:p w:rsidR="00EC44D7" w:rsidRPr="008221BB" w:rsidRDefault="00EC44D7" w:rsidP="008221BB">
            <w:pPr>
              <w:spacing w:after="0"/>
              <w:ind w:right="65"/>
              <w:jc w:val="center"/>
              <w:rPr>
                <w:rFonts w:eastAsia="Times New Roman" w:cs="Arial"/>
                <w:sz w:val="24"/>
                <w:szCs w:val="24"/>
                <w:lang w:eastAsia="en-ID"/>
              </w:rPr>
            </w:pPr>
            <w:r w:rsidRPr="008221BB">
              <w:rPr>
                <w:rFonts w:eastAsia="Bookman Old Style" w:cs="Arial"/>
                <w:sz w:val="24"/>
                <w:szCs w:val="24"/>
                <w:lang w:eastAsia="en-ID"/>
              </w:rPr>
              <w:t>PERUBAHAN</w:t>
            </w:r>
          </w:p>
        </w:tc>
      </w:tr>
      <w:tr w:rsidR="00CA466D" w:rsidRPr="008221BB" w:rsidTr="008221BB">
        <w:trPr>
          <w:trHeight w:val="185"/>
        </w:trPr>
        <w:tc>
          <w:tcPr>
            <w:tcW w:w="518" w:type="dxa"/>
            <w:vMerge/>
            <w:tcBorders>
              <w:top w:val="nil"/>
              <w:left w:val="single" w:sz="6" w:space="0" w:color="000000"/>
              <w:bottom w:val="nil"/>
              <w:right w:val="single" w:sz="6" w:space="0" w:color="000000"/>
            </w:tcBorders>
            <w:shd w:val="clear" w:color="auto" w:fill="auto"/>
          </w:tcPr>
          <w:p w:rsidR="00EC44D7" w:rsidRPr="008221BB" w:rsidRDefault="00EC44D7" w:rsidP="008221BB">
            <w:pPr>
              <w:spacing w:after="0"/>
              <w:rPr>
                <w:rFonts w:eastAsia="Times New Roman" w:cs="Arial"/>
                <w:sz w:val="24"/>
                <w:szCs w:val="24"/>
                <w:lang w:eastAsia="en-ID"/>
              </w:rPr>
            </w:pPr>
          </w:p>
        </w:tc>
        <w:tc>
          <w:tcPr>
            <w:tcW w:w="1878" w:type="dxa"/>
            <w:vMerge/>
            <w:tcBorders>
              <w:top w:val="nil"/>
              <w:left w:val="single" w:sz="6" w:space="0" w:color="000000"/>
              <w:bottom w:val="nil"/>
              <w:right w:val="single" w:sz="6" w:space="0" w:color="000000"/>
            </w:tcBorders>
            <w:shd w:val="clear" w:color="auto" w:fill="auto"/>
          </w:tcPr>
          <w:p w:rsidR="00EC44D7" w:rsidRPr="008221BB" w:rsidRDefault="00EC44D7" w:rsidP="008221BB">
            <w:pPr>
              <w:spacing w:after="0"/>
              <w:jc w:val="center"/>
              <w:rPr>
                <w:rFonts w:eastAsia="Times New Roman" w:cs="Arial"/>
                <w:sz w:val="24"/>
                <w:szCs w:val="24"/>
                <w:lang w:eastAsia="en-ID"/>
              </w:rPr>
            </w:pPr>
          </w:p>
        </w:tc>
        <w:tc>
          <w:tcPr>
            <w:tcW w:w="6662" w:type="dxa"/>
            <w:gridSpan w:val="4"/>
            <w:tcBorders>
              <w:top w:val="single" w:sz="5" w:space="0" w:color="000000"/>
              <w:left w:val="single" w:sz="6" w:space="0" w:color="000000"/>
              <w:bottom w:val="single" w:sz="5" w:space="0" w:color="000000"/>
              <w:right w:val="single" w:sz="6" w:space="0" w:color="000000"/>
            </w:tcBorders>
            <w:shd w:val="clear" w:color="auto" w:fill="auto"/>
          </w:tcPr>
          <w:p w:rsidR="00EC44D7" w:rsidRPr="008221BB" w:rsidRDefault="00EC44D7" w:rsidP="008221BB">
            <w:pPr>
              <w:spacing w:after="0"/>
              <w:ind w:right="65"/>
              <w:jc w:val="center"/>
              <w:rPr>
                <w:rFonts w:eastAsia="Times New Roman" w:cs="Arial"/>
                <w:sz w:val="24"/>
                <w:szCs w:val="24"/>
                <w:lang w:eastAsia="en-ID"/>
              </w:rPr>
            </w:pPr>
            <w:r w:rsidRPr="008221BB">
              <w:rPr>
                <w:rFonts w:eastAsia="Bookman Old Style" w:cs="Arial"/>
                <w:sz w:val="24"/>
                <w:szCs w:val="24"/>
                <w:lang w:eastAsia="en-ID"/>
              </w:rPr>
              <w:t>PLAFON ANGGARAN SEMENTARA</w:t>
            </w:r>
          </w:p>
        </w:tc>
      </w:tr>
      <w:tr w:rsidR="001E53D6" w:rsidRPr="008221BB" w:rsidTr="008221BB">
        <w:trPr>
          <w:trHeight w:val="545"/>
        </w:trPr>
        <w:tc>
          <w:tcPr>
            <w:tcW w:w="518" w:type="dxa"/>
            <w:vMerge/>
            <w:tcBorders>
              <w:top w:val="nil"/>
              <w:left w:val="single" w:sz="6" w:space="0" w:color="000000"/>
              <w:bottom w:val="nil"/>
              <w:right w:val="single" w:sz="6" w:space="0" w:color="000000"/>
            </w:tcBorders>
            <w:shd w:val="clear" w:color="auto" w:fill="auto"/>
          </w:tcPr>
          <w:p w:rsidR="00EC44D7" w:rsidRPr="008221BB" w:rsidRDefault="00EC44D7" w:rsidP="008221BB">
            <w:pPr>
              <w:spacing w:after="0"/>
              <w:rPr>
                <w:rFonts w:eastAsia="Times New Roman" w:cs="Arial"/>
                <w:sz w:val="24"/>
                <w:szCs w:val="24"/>
                <w:lang w:eastAsia="en-ID"/>
              </w:rPr>
            </w:pPr>
          </w:p>
        </w:tc>
        <w:tc>
          <w:tcPr>
            <w:tcW w:w="1878" w:type="dxa"/>
            <w:vMerge/>
            <w:tcBorders>
              <w:top w:val="nil"/>
              <w:left w:val="single" w:sz="6" w:space="0" w:color="000000"/>
              <w:bottom w:val="nil"/>
              <w:right w:val="single" w:sz="6" w:space="0" w:color="000000"/>
            </w:tcBorders>
            <w:shd w:val="clear" w:color="auto" w:fill="auto"/>
          </w:tcPr>
          <w:p w:rsidR="00EC44D7" w:rsidRPr="008221BB" w:rsidRDefault="00EC44D7" w:rsidP="008221BB">
            <w:pPr>
              <w:spacing w:after="0"/>
              <w:jc w:val="center"/>
              <w:rPr>
                <w:rFonts w:eastAsia="Times New Roman" w:cs="Arial"/>
                <w:sz w:val="24"/>
                <w:szCs w:val="24"/>
                <w:lang w:eastAsia="en-ID"/>
              </w:rPr>
            </w:pP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EC44D7" w:rsidRPr="008221BB" w:rsidRDefault="00EC44D7" w:rsidP="008221BB">
            <w:pPr>
              <w:spacing w:after="0"/>
              <w:ind w:left="140" w:firstLine="153"/>
              <w:jc w:val="center"/>
              <w:rPr>
                <w:rFonts w:eastAsia="Times New Roman" w:cs="Arial"/>
                <w:sz w:val="24"/>
                <w:szCs w:val="24"/>
                <w:lang w:eastAsia="en-ID"/>
              </w:rPr>
            </w:pPr>
            <w:r w:rsidRPr="008221BB">
              <w:rPr>
                <w:rFonts w:eastAsia="Bookman Old Style" w:cs="Arial"/>
                <w:sz w:val="24"/>
                <w:szCs w:val="24"/>
                <w:lang w:eastAsia="en-ID"/>
              </w:rPr>
              <w:t>SEBELUM PERUBAHAN</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EC44D7" w:rsidRPr="008221BB" w:rsidRDefault="00EC44D7" w:rsidP="008221BB">
            <w:pPr>
              <w:spacing w:after="0"/>
              <w:ind w:left="153" w:firstLine="195"/>
              <w:jc w:val="center"/>
              <w:rPr>
                <w:rFonts w:eastAsia="Times New Roman" w:cs="Arial"/>
                <w:sz w:val="24"/>
                <w:szCs w:val="24"/>
                <w:lang w:eastAsia="en-ID"/>
              </w:rPr>
            </w:pPr>
            <w:r w:rsidRPr="008221BB">
              <w:rPr>
                <w:rFonts w:eastAsia="Bookman Old Style" w:cs="Arial"/>
                <w:sz w:val="24"/>
                <w:szCs w:val="24"/>
                <w:lang w:eastAsia="en-ID"/>
              </w:rPr>
              <w:t>SETELAH PERUBAHAN</w:t>
            </w:r>
          </w:p>
        </w:tc>
        <w:tc>
          <w:tcPr>
            <w:tcW w:w="2835" w:type="dxa"/>
            <w:gridSpan w:val="2"/>
            <w:tcBorders>
              <w:top w:val="single" w:sz="5" w:space="0" w:color="000000"/>
              <w:left w:val="single" w:sz="6" w:space="0" w:color="000000"/>
              <w:bottom w:val="single" w:sz="5" w:space="0" w:color="000000"/>
              <w:right w:val="single" w:sz="6" w:space="0" w:color="000000"/>
            </w:tcBorders>
            <w:shd w:val="clear" w:color="auto" w:fill="auto"/>
            <w:vAlign w:val="center"/>
          </w:tcPr>
          <w:p w:rsidR="00EC44D7" w:rsidRPr="008221BB" w:rsidRDefault="00EC44D7" w:rsidP="008221BB">
            <w:pPr>
              <w:spacing w:after="8"/>
              <w:jc w:val="center"/>
              <w:rPr>
                <w:rFonts w:eastAsia="Times New Roman" w:cs="Arial"/>
                <w:sz w:val="24"/>
                <w:szCs w:val="24"/>
                <w:lang w:eastAsia="en-ID"/>
              </w:rPr>
            </w:pPr>
            <w:r w:rsidRPr="008221BB">
              <w:rPr>
                <w:rFonts w:eastAsia="Bookman Old Style" w:cs="Arial"/>
                <w:sz w:val="24"/>
                <w:szCs w:val="24"/>
                <w:lang w:eastAsia="en-ID"/>
              </w:rPr>
              <w:t>BERTAMBAH/</w:t>
            </w:r>
          </w:p>
          <w:p w:rsidR="00EC44D7" w:rsidRPr="008221BB" w:rsidRDefault="00EC44D7" w:rsidP="008221BB">
            <w:pPr>
              <w:spacing w:after="0"/>
              <w:ind w:left="70"/>
              <w:jc w:val="center"/>
              <w:rPr>
                <w:rFonts w:eastAsia="Times New Roman" w:cs="Arial"/>
                <w:sz w:val="24"/>
                <w:szCs w:val="24"/>
                <w:lang w:eastAsia="en-ID"/>
              </w:rPr>
            </w:pPr>
            <w:r w:rsidRPr="008221BB">
              <w:rPr>
                <w:rFonts w:eastAsia="Bookman Old Style" w:cs="Arial"/>
                <w:sz w:val="24"/>
                <w:szCs w:val="24"/>
                <w:lang w:eastAsia="en-ID"/>
              </w:rPr>
              <w:t>BERKURANG</w:t>
            </w:r>
          </w:p>
        </w:tc>
      </w:tr>
      <w:tr w:rsidR="001E53D6" w:rsidRPr="008221BB" w:rsidTr="008221BB">
        <w:trPr>
          <w:trHeight w:val="265"/>
        </w:trPr>
        <w:tc>
          <w:tcPr>
            <w:tcW w:w="518" w:type="dxa"/>
            <w:vMerge/>
            <w:tcBorders>
              <w:top w:val="nil"/>
              <w:left w:val="single" w:sz="6" w:space="0" w:color="000000"/>
              <w:bottom w:val="single" w:sz="5" w:space="0" w:color="000000"/>
              <w:right w:val="single" w:sz="6" w:space="0" w:color="000000"/>
            </w:tcBorders>
            <w:shd w:val="clear" w:color="auto" w:fill="auto"/>
          </w:tcPr>
          <w:p w:rsidR="00EC44D7" w:rsidRPr="008221BB" w:rsidRDefault="00EC44D7" w:rsidP="008221BB">
            <w:pPr>
              <w:spacing w:after="0"/>
              <w:rPr>
                <w:rFonts w:eastAsia="Times New Roman" w:cs="Arial"/>
                <w:sz w:val="24"/>
                <w:szCs w:val="24"/>
                <w:lang w:eastAsia="en-ID"/>
              </w:rPr>
            </w:pPr>
          </w:p>
        </w:tc>
        <w:tc>
          <w:tcPr>
            <w:tcW w:w="1878" w:type="dxa"/>
            <w:vMerge/>
            <w:tcBorders>
              <w:top w:val="nil"/>
              <w:left w:val="single" w:sz="6" w:space="0" w:color="000000"/>
              <w:bottom w:val="single" w:sz="5" w:space="0" w:color="000000"/>
              <w:right w:val="single" w:sz="6" w:space="0" w:color="000000"/>
            </w:tcBorders>
            <w:shd w:val="clear" w:color="auto" w:fill="auto"/>
          </w:tcPr>
          <w:p w:rsidR="00EC44D7" w:rsidRPr="008221BB" w:rsidRDefault="00EC44D7" w:rsidP="008221BB">
            <w:pPr>
              <w:spacing w:after="0"/>
              <w:jc w:val="center"/>
              <w:rPr>
                <w:rFonts w:eastAsia="Times New Roman" w:cs="Arial"/>
                <w:sz w:val="24"/>
                <w:szCs w:val="24"/>
                <w:lang w:eastAsia="en-ID"/>
              </w:rPr>
            </w:pP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EC44D7" w:rsidRPr="008221BB" w:rsidRDefault="00EC44D7" w:rsidP="008221BB">
            <w:pPr>
              <w:spacing w:after="0"/>
              <w:ind w:right="66"/>
              <w:jc w:val="center"/>
              <w:rPr>
                <w:rFonts w:eastAsia="Times New Roman" w:cs="Arial"/>
                <w:sz w:val="24"/>
                <w:szCs w:val="24"/>
                <w:lang w:eastAsia="en-ID"/>
              </w:rPr>
            </w:pPr>
            <w:r w:rsidRPr="008221BB">
              <w:rPr>
                <w:rFonts w:eastAsia="Bookman Old Style" w:cs="Arial"/>
                <w:sz w:val="24"/>
                <w:szCs w:val="24"/>
                <w:lang w:eastAsia="en-ID"/>
              </w:rPr>
              <w:t>(Rp)</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EC44D7" w:rsidRPr="008221BB" w:rsidRDefault="00EC44D7" w:rsidP="008221BB">
            <w:pPr>
              <w:spacing w:after="0"/>
              <w:ind w:right="67"/>
              <w:jc w:val="center"/>
              <w:rPr>
                <w:rFonts w:eastAsia="Times New Roman" w:cs="Arial"/>
                <w:sz w:val="24"/>
                <w:szCs w:val="24"/>
                <w:lang w:eastAsia="en-ID"/>
              </w:rPr>
            </w:pPr>
            <w:r w:rsidRPr="008221BB">
              <w:rPr>
                <w:rFonts w:eastAsia="Bookman Old Style" w:cs="Arial"/>
                <w:sz w:val="24"/>
                <w:szCs w:val="24"/>
                <w:lang w:eastAsia="en-ID"/>
              </w:rPr>
              <w:t>(Rp)</w:t>
            </w:r>
          </w:p>
        </w:tc>
        <w:tc>
          <w:tcPr>
            <w:tcW w:w="1985" w:type="dxa"/>
            <w:tcBorders>
              <w:top w:val="single" w:sz="5" w:space="0" w:color="000000"/>
              <w:left w:val="single" w:sz="6" w:space="0" w:color="000000"/>
              <w:bottom w:val="single" w:sz="5" w:space="0" w:color="000000"/>
              <w:right w:val="single" w:sz="6" w:space="0" w:color="000000"/>
            </w:tcBorders>
            <w:shd w:val="clear" w:color="auto" w:fill="auto"/>
          </w:tcPr>
          <w:p w:rsidR="00EC44D7" w:rsidRPr="008221BB" w:rsidRDefault="009676BD" w:rsidP="008221BB">
            <w:pPr>
              <w:spacing w:after="0"/>
              <w:ind w:left="167"/>
              <w:rPr>
                <w:rFonts w:eastAsia="Times New Roman" w:cs="Arial"/>
                <w:sz w:val="24"/>
                <w:szCs w:val="24"/>
                <w:lang w:eastAsia="en-ID"/>
              </w:rPr>
            </w:pPr>
            <w:r w:rsidRPr="008221BB">
              <w:rPr>
                <w:rFonts w:eastAsia="Bookman Old Style" w:cs="Arial"/>
                <w:sz w:val="24"/>
                <w:szCs w:val="24"/>
                <w:lang w:eastAsia="en-ID"/>
              </w:rPr>
              <w:t xml:space="preserve">  </w:t>
            </w:r>
            <w:r w:rsidR="00BA5BE3" w:rsidRPr="008221BB">
              <w:rPr>
                <w:rFonts w:eastAsia="Bookman Old Style" w:cs="Arial"/>
                <w:sz w:val="24"/>
                <w:szCs w:val="24"/>
                <w:lang w:eastAsia="en-ID"/>
              </w:rPr>
              <w:t xml:space="preserve"> </w:t>
            </w:r>
            <w:r w:rsidRPr="008221BB">
              <w:rPr>
                <w:rFonts w:eastAsia="Bookman Old Style" w:cs="Arial"/>
                <w:sz w:val="24"/>
                <w:szCs w:val="24"/>
                <w:lang w:eastAsia="en-ID"/>
              </w:rPr>
              <w:t xml:space="preserve"> </w:t>
            </w:r>
            <w:r w:rsidR="007D2155" w:rsidRPr="008221BB">
              <w:rPr>
                <w:rFonts w:eastAsia="Bookman Old Style" w:cs="Arial"/>
                <w:sz w:val="24"/>
                <w:szCs w:val="24"/>
                <w:lang w:eastAsia="en-ID"/>
              </w:rPr>
              <w:t xml:space="preserve">    </w:t>
            </w:r>
            <w:r w:rsidRPr="008221BB">
              <w:rPr>
                <w:rFonts w:eastAsia="Bookman Old Style" w:cs="Arial"/>
                <w:sz w:val="24"/>
                <w:szCs w:val="24"/>
                <w:lang w:eastAsia="en-ID"/>
              </w:rPr>
              <w:t xml:space="preserve">  </w:t>
            </w:r>
            <w:r w:rsidR="00EC44D7" w:rsidRPr="008221BB">
              <w:rPr>
                <w:rFonts w:eastAsia="Bookman Old Style" w:cs="Arial"/>
                <w:sz w:val="24"/>
                <w:szCs w:val="24"/>
                <w:lang w:eastAsia="en-ID"/>
              </w:rPr>
              <w:t>(Rp)</w:t>
            </w:r>
          </w:p>
        </w:tc>
        <w:tc>
          <w:tcPr>
            <w:tcW w:w="850" w:type="dxa"/>
            <w:tcBorders>
              <w:top w:val="single" w:sz="5" w:space="0" w:color="000000"/>
              <w:left w:val="single" w:sz="6" w:space="0" w:color="000000"/>
              <w:bottom w:val="single" w:sz="5" w:space="0" w:color="000000"/>
              <w:right w:val="single" w:sz="6" w:space="0" w:color="000000"/>
            </w:tcBorders>
            <w:shd w:val="clear" w:color="auto" w:fill="auto"/>
          </w:tcPr>
          <w:p w:rsidR="00EC44D7" w:rsidRPr="008221BB" w:rsidRDefault="009676BD" w:rsidP="008221BB">
            <w:pPr>
              <w:spacing w:after="0"/>
              <w:rPr>
                <w:rFonts w:eastAsia="Times New Roman" w:cs="Arial"/>
                <w:sz w:val="24"/>
                <w:szCs w:val="24"/>
                <w:lang w:eastAsia="en-ID"/>
              </w:rPr>
            </w:pPr>
            <w:r w:rsidRPr="008221BB">
              <w:rPr>
                <w:rFonts w:eastAsia="Bookman Old Style" w:cs="Arial"/>
                <w:sz w:val="24"/>
                <w:szCs w:val="24"/>
                <w:lang w:eastAsia="en-ID"/>
              </w:rPr>
              <w:t xml:space="preserve"> </w:t>
            </w:r>
            <w:r w:rsidR="007D2155" w:rsidRPr="008221BB">
              <w:rPr>
                <w:rFonts w:eastAsia="Bookman Old Style" w:cs="Arial"/>
                <w:sz w:val="24"/>
                <w:szCs w:val="24"/>
                <w:lang w:eastAsia="en-ID"/>
              </w:rPr>
              <w:t xml:space="preserve">  </w:t>
            </w:r>
            <w:r w:rsidR="00EC44D7" w:rsidRPr="008221BB">
              <w:rPr>
                <w:rFonts w:eastAsia="Bookman Old Style" w:cs="Arial"/>
                <w:sz w:val="24"/>
                <w:szCs w:val="24"/>
                <w:lang w:eastAsia="en-ID"/>
              </w:rPr>
              <w:t>%</w:t>
            </w:r>
          </w:p>
        </w:tc>
      </w:tr>
      <w:tr w:rsidR="001E53D6" w:rsidRPr="008221BB" w:rsidTr="008221BB">
        <w:trPr>
          <w:trHeight w:val="408"/>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ind w:left="182"/>
              <w:jc w:val="center"/>
              <w:rPr>
                <w:rFonts w:eastAsia="Bookman Old Style" w:cs="Arial"/>
                <w:sz w:val="20"/>
                <w:szCs w:val="20"/>
                <w:lang w:eastAsia="en-ID"/>
              </w:rPr>
            </w:pPr>
            <w:r w:rsidRPr="008221BB">
              <w:rPr>
                <w:rFonts w:eastAsia="Bookman Old Style" w:cs="Arial"/>
                <w:sz w:val="20"/>
                <w:szCs w:val="20"/>
                <w:lang w:eastAsia="en-ID"/>
              </w:rPr>
              <w:t>1</w:t>
            </w: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Bookman Old Style" w:cs="Arial"/>
                <w:lang w:eastAsia="en-ID"/>
              </w:rPr>
            </w:pPr>
            <w:r w:rsidRPr="008221BB">
              <w:rPr>
                <w:rFonts w:eastAsia="Segoe UI" w:cs="Arial"/>
                <w:lang w:eastAsia="en-ID"/>
              </w:rPr>
              <w:t>Belanja Pegawai</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color w:val="000000"/>
                <w:sz w:val="20"/>
                <w:szCs w:val="20"/>
                <w:lang w:eastAsia="en-ID"/>
              </w:rPr>
            </w:pPr>
            <w:r w:rsidRPr="008221BB">
              <w:rPr>
                <w:rFonts w:eastAsia="Segoe UI" w:cs="Arial"/>
                <w:sz w:val="20"/>
                <w:szCs w:val="20"/>
                <w:lang w:eastAsia="en-ID"/>
              </w:rPr>
              <w:t>870.356.489.672</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7D2155" w:rsidRPr="008221BB" w:rsidRDefault="00546E72" w:rsidP="008221BB">
            <w:pPr>
              <w:spacing w:after="0"/>
              <w:jc w:val="center"/>
              <w:rPr>
                <w:rFonts w:eastAsia="Segoe UI" w:cs="Arial"/>
                <w:sz w:val="20"/>
                <w:szCs w:val="20"/>
                <w:lang w:eastAsia="en-ID"/>
              </w:rPr>
            </w:pPr>
            <w:r w:rsidRPr="008221BB">
              <w:rPr>
                <w:rFonts w:eastAsia="Segoe UI" w:cs="Arial"/>
                <w:sz w:val="20"/>
                <w:szCs w:val="20"/>
                <w:lang w:eastAsia="en-ID"/>
              </w:rPr>
              <w:t>837.243.595.004</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546E72"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(33.112.894.668)</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D8189B" w:rsidP="008221BB">
            <w:pPr>
              <w:spacing w:after="0"/>
              <w:jc w:val="center"/>
              <w:rPr>
                <w:rFonts w:eastAsia="Times New Roman" w:cs="Arial"/>
                <w:sz w:val="20"/>
                <w:szCs w:val="20"/>
                <w:lang w:eastAsia="en-ID"/>
              </w:rPr>
            </w:pPr>
            <w:r>
              <w:rPr>
                <w:rFonts w:eastAsia="Times New Roman" w:cs="Arial"/>
                <w:color w:val="000000"/>
                <w:sz w:val="20"/>
                <w:szCs w:val="20"/>
                <w:lang w:eastAsia="en-ID"/>
              </w:rPr>
              <w:t>(3,</w:t>
            </w:r>
            <w:r>
              <w:rPr>
                <w:rFonts w:eastAsia="Times New Roman" w:cs="Arial"/>
                <w:color w:val="000000"/>
                <w:sz w:val="20"/>
                <w:szCs w:val="20"/>
                <w:lang w:val="id-ID" w:eastAsia="en-ID"/>
              </w:rPr>
              <w:t>80</w:t>
            </w:r>
            <w:r w:rsidR="007D2155" w:rsidRPr="008221BB">
              <w:rPr>
                <w:rFonts w:eastAsia="Times New Roman" w:cs="Arial"/>
                <w:color w:val="000000"/>
                <w:sz w:val="20"/>
                <w:szCs w:val="20"/>
                <w:lang w:eastAsia="en-ID"/>
              </w:rPr>
              <w:t>)</w:t>
            </w:r>
          </w:p>
        </w:tc>
      </w:tr>
      <w:tr w:rsidR="001E53D6" w:rsidRPr="008221BB" w:rsidTr="008221BB">
        <w:trPr>
          <w:trHeight w:val="408"/>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C27AA" w:rsidP="008221BB">
            <w:pPr>
              <w:spacing w:after="0"/>
              <w:ind w:left="182"/>
              <w:jc w:val="center"/>
              <w:rPr>
                <w:rFonts w:eastAsia="Times New Roman" w:cs="Arial"/>
                <w:sz w:val="20"/>
                <w:szCs w:val="20"/>
                <w:lang w:eastAsia="en-ID"/>
              </w:rPr>
            </w:pPr>
            <w:r w:rsidRPr="008221BB">
              <w:rPr>
                <w:rFonts w:eastAsia="Times New Roman" w:cs="Arial"/>
                <w:sz w:val="20"/>
                <w:szCs w:val="20"/>
                <w:lang w:eastAsia="en-ID"/>
              </w:rPr>
              <w:t>2</w:t>
            </w: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Times New Roman" w:cs="Arial"/>
                <w:lang w:eastAsia="en-ID"/>
              </w:rPr>
            </w:pPr>
            <w:r w:rsidRPr="008221BB">
              <w:rPr>
                <w:rFonts w:eastAsia="Segoe UI" w:cs="Arial"/>
                <w:lang w:eastAsia="en-ID"/>
              </w:rPr>
              <w:t>Belanja Barang dan Jasa</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7D2155" w:rsidRPr="00D8189B" w:rsidRDefault="00D8189B" w:rsidP="008221BB">
            <w:pPr>
              <w:spacing w:after="0"/>
              <w:jc w:val="center"/>
              <w:rPr>
                <w:rFonts w:eastAsia="Times New Roman" w:cs="Arial"/>
                <w:sz w:val="20"/>
                <w:szCs w:val="20"/>
                <w:lang w:val="id-ID" w:eastAsia="en-ID"/>
              </w:rPr>
            </w:pPr>
            <w:r>
              <w:rPr>
                <w:rFonts w:eastAsia="Segoe UI" w:cs="Arial"/>
                <w:sz w:val="20"/>
                <w:szCs w:val="20"/>
                <w:lang w:eastAsia="en-ID"/>
              </w:rPr>
              <w:t>795.4</w:t>
            </w:r>
            <w:r>
              <w:rPr>
                <w:rFonts w:eastAsia="Segoe UI" w:cs="Arial"/>
                <w:sz w:val="20"/>
                <w:szCs w:val="20"/>
                <w:lang w:val="id-ID" w:eastAsia="en-ID"/>
              </w:rPr>
              <w:t>83.568</w:t>
            </w:r>
            <w:r w:rsidR="007D2155" w:rsidRPr="008221BB">
              <w:rPr>
                <w:rFonts w:eastAsia="Segoe UI" w:cs="Arial"/>
                <w:sz w:val="20"/>
                <w:szCs w:val="20"/>
                <w:lang w:eastAsia="en-ID"/>
              </w:rPr>
              <w:t>.0</w:t>
            </w:r>
            <w:r>
              <w:rPr>
                <w:rFonts w:eastAsia="Segoe UI" w:cs="Arial"/>
                <w:sz w:val="20"/>
                <w:szCs w:val="20"/>
                <w:lang w:val="id-ID" w:eastAsia="en-ID"/>
              </w:rPr>
              <w:t>15</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7D2155" w:rsidRPr="008221BB" w:rsidRDefault="00546E72" w:rsidP="008221BB">
            <w:pPr>
              <w:spacing w:after="0"/>
              <w:jc w:val="center"/>
              <w:rPr>
                <w:rFonts w:eastAsia="Times New Roman" w:cs="Arial"/>
                <w:sz w:val="20"/>
                <w:szCs w:val="20"/>
                <w:lang w:eastAsia="en-ID"/>
              </w:rPr>
            </w:pPr>
            <w:r w:rsidRPr="008221BB">
              <w:rPr>
                <w:rFonts w:ascii="Open Sans" w:eastAsia="Times New Roman" w:hAnsi="Open Sans" w:cs="Open Sans"/>
                <w:color w:val="000000"/>
                <w:sz w:val="18"/>
                <w:szCs w:val="18"/>
                <w:lang w:eastAsia="en-ID"/>
              </w:rPr>
              <w:t>711.728.358.603</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D8189B" w:rsidP="008221BB">
            <w:pPr>
              <w:spacing w:after="0"/>
              <w:jc w:val="center"/>
              <w:rPr>
                <w:rFonts w:eastAsia="Times New Roman" w:cs="Arial"/>
                <w:sz w:val="20"/>
                <w:szCs w:val="20"/>
                <w:lang w:eastAsia="en-ID"/>
              </w:rPr>
            </w:pPr>
            <w:r>
              <w:rPr>
                <w:rFonts w:ascii="Open Sans" w:eastAsia="Times New Roman" w:hAnsi="Open Sans" w:cs="Open Sans"/>
                <w:color w:val="000000"/>
                <w:sz w:val="18"/>
                <w:szCs w:val="18"/>
                <w:lang w:eastAsia="en-ID"/>
              </w:rPr>
              <w:t>(83.7</w:t>
            </w:r>
            <w:r>
              <w:rPr>
                <w:rFonts w:ascii="Open Sans" w:eastAsia="Times New Roman" w:hAnsi="Open Sans" w:cs="Open Sans"/>
                <w:color w:val="000000"/>
                <w:sz w:val="18"/>
                <w:szCs w:val="18"/>
                <w:lang w:val="id-ID" w:eastAsia="en-ID"/>
              </w:rPr>
              <w:t>55.209.412</w:t>
            </w:r>
            <w:r w:rsidR="00546E72" w:rsidRPr="008221BB">
              <w:rPr>
                <w:rFonts w:ascii="Open Sans" w:eastAsia="Times New Roman" w:hAnsi="Open Sans" w:cs="Open Sans"/>
                <w:color w:val="000000"/>
                <w:sz w:val="18"/>
                <w:szCs w:val="18"/>
                <w:lang w:eastAsia="en-ID"/>
              </w:rPr>
              <w:t>)</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D8189B" w:rsidP="008221BB">
            <w:pPr>
              <w:spacing w:after="0"/>
              <w:jc w:val="center"/>
              <w:rPr>
                <w:rFonts w:eastAsia="Times New Roman" w:cs="Arial"/>
                <w:sz w:val="20"/>
                <w:szCs w:val="20"/>
                <w:lang w:eastAsia="en-ID"/>
              </w:rPr>
            </w:pPr>
            <w:r>
              <w:rPr>
                <w:rFonts w:eastAsia="Times New Roman" w:cs="Arial"/>
                <w:color w:val="000000"/>
                <w:sz w:val="20"/>
                <w:szCs w:val="20"/>
                <w:lang w:eastAsia="en-ID"/>
              </w:rPr>
              <w:t>(1</w:t>
            </w:r>
            <w:r>
              <w:rPr>
                <w:rFonts w:eastAsia="Times New Roman" w:cs="Arial"/>
                <w:color w:val="000000"/>
                <w:sz w:val="20"/>
                <w:szCs w:val="20"/>
                <w:lang w:val="id-ID" w:eastAsia="en-ID"/>
              </w:rPr>
              <w:t>0</w:t>
            </w:r>
            <w:r>
              <w:rPr>
                <w:rFonts w:eastAsia="Times New Roman" w:cs="Arial"/>
                <w:color w:val="000000"/>
                <w:sz w:val="20"/>
                <w:szCs w:val="20"/>
                <w:lang w:eastAsia="en-ID"/>
              </w:rPr>
              <w:t>,</w:t>
            </w:r>
            <w:r>
              <w:rPr>
                <w:rFonts w:eastAsia="Times New Roman" w:cs="Arial"/>
                <w:color w:val="000000"/>
                <w:sz w:val="20"/>
                <w:szCs w:val="20"/>
                <w:lang w:val="id-ID" w:eastAsia="en-ID"/>
              </w:rPr>
              <w:t>53</w:t>
            </w:r>
            <w:r w:rsidR="007D2155" w:rsidRPr="008221BB">
              <w:rPr>
                <w:rFonts w:eastAsia="Times New Roman" w:cs="Arial"/>
                <w:color w:val="000000"/>
                <w:sz w:val="20"/>
                <w:szCs w:val="20"/>
                <w:lang w:eastAsia="en-ID"/>
              </w:rPr>
              <w:t>)</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C27AA" w:rsidP="008221BB">
            <w:pPr>
              <w:spacing w:after="0"/>
              <w:ind w:left="182"/>
              <w:rPr>
                <w:rFonts w:eastAsia="Times New Roman" w:cs="Arial"/>
                <w:sz w:val="20"/>
                <w:szCs w:val="20"/>
                <w:lang w:eastAsia="en-ID"/>
              </w:rPr>
            </w:pPr>
            <w:r w:rsidRPr="008221BB">
              <w:rPr>
                <w:rFonts w:eastAsia="Times New Roman" w:cs="Arial"/>
                <w:sz w:val="20"/>
                <w:szCs w:val="20"/>
                <w:lang w:eastAsia="en-ID"/>
              </w:rPr>
              <w:t>3</w:t>
            </w: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Times New Roman" w:cs="Arial"/>
                <w:lang w:eastAsia="en-ID"/>
              </w:rPr>
            </w:pPr>
            <w:r w:rsidRPr="008221BB">
              <w:rPr>
                <w:rFonts w:eastAsia="Segoe UI" w:cs="Arial"/>
                <w:lang w:eastAsia="en-ID"/>
              </w:rPr>
              <w:t>Belanja Hibah</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392.833.845.987</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302.125.437.465</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(90.708.408.522)</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(23,09)</w:t>
            </w:r>
          </w:p>
        </w:tc>
      </w:tr>
      <w:tr w:rsidR="001E53D6" w:rsidRPr="008221BB" w:rsidTr="008221BB">
        <w:trPr>
          <w:trHeight w:val="264"/>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C27AA" w:rsidP="008221BB">
            <w:pPr>
              <w:spacing w:after="0"/>
              <w:ind w:left="182"/>
              <w:rPr>
                <w:rFonts w:eastAsia="Times New Roman" w:cs="Arial"/>
                <w:sz w:val="20"/>
                <w:szCs w:val="20"/>
                <w:lang w:eastAsia="en-ID"/>
              </w:rPr>
            </w:pPr>
            <w:r w:rsidRPr="008221BB">
              <w:rPr>
                <w:rFonts w:eastAsia="Times New Roman" w:cs="Arial"/>
                <w:sz w:val="20"/>
                <w:szCs w:val="20"/>
                <w:lang w:eastAsia="en-ID"/>
              </w:rPr>
              <w:t>4</w:t>
            </w: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Times New Roman" w:cs="Arial"/>
                <w:lang w:eastAsia="en-ID"/>
              </w:rPr>
            </w:pPr>
            <w:r w:rsidRPr="008221BB">
              <w:rPr>
                <w:rFonts w:eastAsia="Segoe UI" w:cs="Arial"/>
                <w:lang w:eastAsia="en-ID"/>
              </w:rPr>
              <w:t>Belanja Bantuan Sosial</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1.676.701.920</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2.416.416.200</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739.714.280</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44,12</w:t>
            </w:r>
          </w:p>
        </w:tc>
      </w:tr>
      <w:tr w:rsidR="001E53D6" w:rsidRPr="008221BB" w:rsidTr="008221BB">
        <w:trPr>
          <w:trHeight w:val="264"/>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C27AA" w:rsidP="008221BB">
            <w:pPr>
              <w:spacing w:after="0"/>
              <w:ind w:left="182"/>
              <w:rPr>
                <w:rFonts w:eastAsia="Times New Roman" w:cs="Arial"/>
                <w:sz w:val="20"/>
                <w:szCs w:val="20"/>
                <w:lang w:eastAsia="en-ID"/>
              </w:rPr>
            </w:pPr>
            <w:r w:rsidRPr="008221BB">
              <w:rPr>
                <w:rFonts w:eastAsia="Times New Roman" w:cs="Arial"/>
                <w:sz w:val="20"/>
                <w:szCs w:val="20"/>
                <w:lang w:eastAsia="en-ID"/>
              </w:rPr>
              <w:t>5</w:t>
            </w: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D8189B" w:rsidRDefault="00D8189B" w:rsidP="008221BB">
            <w:pPr>
              <w:spacing w:after="0"/>
              <w:jc w:val="left"/>
              <w:rPr>
                <w:rFonts w:eastAsia="Times New Roman" w:cs="Arial"/>
                <w:lang w:val="id-ID" w:eastAsia="en-ID"/>
              </w:rPr>
            </w:pPr>
            <w:r>
              <w:rPr>
                <w:rFonts w:eastAsia="Segoe UI" w:cs="Arial"/>
                <w:lang w:val="id-ID" w:eastAsia="en-ID"/>
              </w:rPr>
              <w:t>Belanja Modal</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7D2155" w:rsidRPr="00D8189B" w:rsidRDefault="007D2155" w:rsidP="008221BB">
            <w:pPr>
              <w:spacing w:after="0"/>
              <w:jc w:val="center"/>
              <w:rPr>
                <w:rFonts w:eastAsia="Times New Roman" w:cs="Arial"/>
                <w:sz w:val="20"/>
                <w:szCs w:val="20"/>
                <w:lang w:val="id-ID" w:eastAsia="en-ID"/>
              </w:rPr>
            </w:pPr>
            <w:r w:rsidRPr="008221BB">
              <w:rPr>
                <w:rFonts w:eastAsia="Segoe UI" w:cs="Arial"/>
                <w:sz w:val="20"/>
                <w:szCs w:val="20"/>
                <w:lang w:eastAsia="en-ID"/>
              </w:rPr>
              <w:t>641.6</w:t>
            </w:r>
            <w:r w:rsidR="00D8189B">
              <w:rPr>
                <w:rFonts w:eastAsia="Segoe UI" w:cs="Arial"/>
                <w:sz w:val="20"/>
                <w:szCs w:val="20"/>
                <w:lang w:val="id-ID" w:eastAsia="en-ID"/>
              </w:rPr>
              <w:t>39.965.233</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546E72" w:rsidP="008221BB">
            <w:pPr>
              <w:spacing w:after="0"/>
              <w:jc w:val="center"/>
              <w:rPr>
                <w:rFonts w:eastAsia="Times New Roman" w:cs="Arial"/>
                <w:sz w:val="20"/>
                <w:szCs w:val="20"/>
                <w:lang w:eastAsia="en-ID"/>
              </w:rPr>
            </w:pPr>
            <w:r w:rsidRPr="008221BB">
              <w:rPr>
                <w:rFonts w:eastAsia="Segoe UI" w:cs="Arial"/>
                <w:sz w:val="20"/>
                <w:szCs w:val="20"/>
                <w:lang w:eastAsia="en-ID"/>
              </w:rPr>
              <w:t>572.786.156.833</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D8189B" w:rsidP="008221BB">
            <w:pPr>
              <w:spacing w:after="0"/>
              <w:jc w:val="center"/>
              <w:rPr>
                <w:rFonts w:eastAsia="Times New Roman" w:cs="Arial"/>
                <w:sz w:val="20"/>
                <w:szCs w:val="20"/>
                <w:lang w:eastAsia="en-ID"/>
              </w:rPr>
            </w:pPr>
            <w:r>
              <w:rPr>
                <w:rFonts w:eastAsia="Times New Roman" w:cs="Arial"/>
                <w:color w:val="000000"/>
                <w:sz w:val="20"/>
                <w:szCs w:val="20"/>
                <w:lang w:eastAsia="en-ID"/>
              </w:rPr>
              <w:t>(68.8</w:t>
            </w:r>
            <w:r>
              <w:rPr>
                <w:rFonts w:eastAsia="Times New Roman" w:cs="Arial"/>
                <w:color w:val="000000"/>
                <w:sz w:val="20"/>
                <w:szCs w:val="20"/>
                <w:lang w:val="id-ID" w:eastAsia="en-ID"/>
              </w:rPr>
              <w:t>53.8</w:t>
            </w:r>
            <w:r w:rsidR="00546E72" w:rsidRPr="008221BB">
              <w:rPr>
                <w:rFonts w:eastAsia="Times New Roman" w:cs="Arial"/>
                <w:color w:val="000000"/>
                <w:sz w:val="20"/>
                <w:szCs w:val="20"/>
                <w:lang w:eastAsia="en-ID"/>
              </w:rPr>
              <w:t>08.400)</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D8189B" w:rsidP="008221BB">
            <w:pPr>
              <w:spacing w:after="0"/>
              <w:jc w:val="center"/>
              <w:rPr>
                <w:rFonts w:eastAsia="Times New Roman" w:cs="Arial"/>
                <w:sz w:val="20"/>
                <w:szCs w:val="20"/>
                <w:lang w:eastAsia="en-ID"/>
              </w:rPr>
            </w:pPr>
            <w:r>
              <w:rPr>
                <w:rFonts w:eastAsia="Times New Roman" w:cs="Arial"/>
                <w:color w:val="000000"/>
                <w:sz w:val="20"/>
                <w:szCs w:val="20"/>
                <w:lang w:eastAsia="en-ID"/>
              </w:rPr>
              <w:t>(10,</w:t>
            </w:r>
            <w:r>
              <w:rPr>
                <w:rFonts w:eastAsia="Times New Roman" w:cs="Arial"/>
                <w:color w:val="000000"/>
                <w:sz w:val="20"/>
                <w:szCs w:val="20"/>
                <w:lang w:val="id-ID" w:eastAsia="en-ID"/>
              </w:rPr>
              <w:t>73</w:t>
            </w:r>
            <w:r w:rsidR="007D2155" w:rsidRPr="008221BB">
              <w:rPr>
                <w:rFonts w:eastAsia="Times New Roman" w:cs="Arial"/>
                <w:color w:val="000000"/>
                <w:sz w:val="20"/>
                <w:szCs w:val="20"/>
                <w:lang w:eastAsia="en-ID"/>
              </w:rPr>
              <w:t>)</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ind w:left="182"/>
              <w:rPr>
                <w:rFonts w:eastAsia="Times New Roman" w:cs="Arial"/>
                <w:sz w:val="20"/>
                <w:szCs w:val="20"/>
                <w:lang w:eastAsia="en-ID"/>
              </w:rPr>
            </w:pP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Times New Roman" w:cs="Arial"/>
                <w:lang w:eastAsia="en-ID"/>
              </w:rPr>
            </w:pPr>
            <w:r w:rsidRPr="008221BB">
              <w:rPr>
                <w:rFonts w:eastAsia="Segoe UI" w:cs="Arial"/>
                <w:lang w:eastAsia="en-ID"/>
              </w:rPr>
              <w:t>Belanja Modal Tanah</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1.680.475.000</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0</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(1.680.475.000)</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(100,00)</w:t>
            </w:r>
          </w:p>
        </w:tc>
      </w:tr>
      <w:tr w:rsidR="001E53D6" w:rsidRPr="008221BB" w:rsidTr="008221BB">
        <w:trPr>
          <w:trHeight w:val="264"/>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ind w:left="182"/>
              <w:rPr>
                <w:rFonts w:eastAsia="Times New Roman" w:cs="Arial"/>
                <w:sz w:val="20"/>
                <w:szCs w:val="20"/>
                <w:lang w:eastAsia="en-ID"/>
              </w:rPr>
            </w:pP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Times New Roman" w:cs="Arial"/>
                <w:lang w:eastAsia="en-ID"/>
              </w:rPr>
            </w:pPr>
            <w:r w:rsidRPr="008221BB">
              <w:rPr>
                <w:rFonts w:eastAsia="Segoe UI" w:cs="Arial"/>
                <w:lang w:eastAsia="en-ID"/>
              </w:rPr>
              <w:t>Belanja Modal Peralatan dan Mesin</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D079B0" w:rsidRPr="008221BB" w:rsidRDefault="00D079B0" w:rsidP="008221BB">
            <w:pPr>
              <w:spacing w:after="0"/>
              <w:jc w:val="center"/>
              <w:rPr>
                <w:rFonts w:eastAsia="Segoe UI" w:cs="Arial"/>
                <w:sz w:val="20"/>
                <w:szCs w:val="20"/>
                <w:lang w:eastAsia="en-ID"/>
              </w:rPr>
            </w:pPr>
          </w:p>
          <w:p w:rsidR="007D2155" w:rsidRPr="008221BB" w:rsidRDefault="00D657B5" w:rsidP="00D657B5">
            <w:pPr>
              <w:spacing w:after="0"/>
              <w:jc w:val="center"/>
              <w:rPr>
                <w:rFonts w:eastAsia="Times New Roman" w:cs="Arial"/>
                <w:sz w:val="20"/>
                <w:szCs w:val="20"/>
                <w:lang w:eastAsia="en-ID"/>
              </w:rPr>
            </w:pPr>
            <w:r>
              <w:rPr>
                <w:rFonts w:eastAsia="Segoe UI" w:cs="Arial"/>
                <w:sz w:val="20"/>
                <w:szCs w:val="20"/>
                <w:lang w:eastAsia="en-ID"/>
              </w:rPr>
              <w:t>141.</w:t>
            </w:r>
            <w:r>
              <w:rPr>
                <w:rFonts w:eastAsia="Segoe UI" w:cs="Arial"/>
                <w:sz w:val="20"/>
                <w:szCs w:val="20"/>
                <w:lang w:val="id-ID" w:eastAsia="en-ID"/>
              </w:rPr>
              <w:t>385.877.</w:t>
            </w:r>
            <w:r w:rsidR="007D2155" w:rsidRPr="008221BB">
              <w:rPr>
                <w:rFonts w:eastAsia="Segoe UI" w:cs="Arial"/>
                <w:sz w:val="20"/>
                <w:szCs w:val="20"/>
                <w:lang w:eastAsia="en-ID"/>
              </w:rPr>
              <w:t>749</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D079B0" w:rsidRPr="008221BB" w:rsidRDefault="00D079B0" w:rsidP="008221BB">
            <w:pPr>
              <w:spacing w:after="0"/>
              <w:jc w:val="center"/>
              <w:rPr>
                <w:rFonts w:eastAsia="Segoe UI" w:cs="Arial"/>
                <w:sz w:val="20"/>
                <w:szCs w:val="20"/>
                <w:lang w:eastAsia="en-ID"/>
              </w:rPr>
            </w:pPr>
          </w:p>
          <w:p w:rsidR="007D2155" w:rsidRPr="008221BB" w:rsidRDefault="00546E72" w:rsidP="008221BB">
            <w:pPr>
              <w:spacing w:after="0"/>
              <w:jc w:val="center"/>
              <w:rPr>
                <w:rFonts w:eastAsia="Segoe UI" w:cs="Arial"/>
                <w:sz w:val="20"/>
                <w:szCs w:val="20"/>
                <w:lang w:eastAsia="en-ID"/>
              </w:rPr>
            </w:pPr>
            <w:r w:rsidRPr="008221BB">
              <w:rPr>
                <w:rFonts w:eastAsia="Segoe UI" w:cs="Arial"/>
                <w:sz w:val="20"/>
                <w:szCs w:val="20"/>
                <w:lang w:eastAsia="en-ID"/>
              </w:rPr>
              <w:t>147.496.777.465</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D657B5" w:rsidP="008221BB">
            <w:pPr>
              <w:spacing w:after="0"/>
              <w:jc w:val="center"/>
              <w:rPr>
                <w:rFonts w:eastAsia="Segoe UI" w:cs="Arial"/>
                <w:sz w:val="20"/>
                <w:szCs w:val="20"/>
                <w:lang w:eastAsia="en-ID"/>
              </w:rPr>
            </w:pPr>
            <w:r>
              <w:rPr>
                <w:rFonts w:eastAsia="Segoe UI" w:cs="Arial"/>
                <w:sz w:val="20"/>
                <w:szCs w:val="20"/>
                <w:lang w:eastAsia="en-ID"/>
              </w:rPr>
              <w:t>6.</w:t>
            </w:r>
            <w:r>
              <w:rPr>
                <w:rFonts w:eastAsia="Segoe UI" w:cs="Arial"/>
                <w:sz w:val="20"/>
                <w:szCs w:val="20"/>
                <w:lang w:val="id-ID" w:eastAsia="en-ID"/>
              </w:rPr>
              <w:t>110.8</w:t>
            </w:r>
            <w:r w:rsidR="00546E72" w:rsidRPr="008221BB">
              <w:rPr>
                <w:rFonts w:eastAsia="Segoe UI" w:cs="Arial"/>
                <w:sz w:val="20"/>
                <w:szCs w:val="20"/>
                <w:lang w:eastAsia="en-ID"/>
              </w:rPr>
              <w:t>99.716</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D657B5" w:rsidRDefault="007D2155" w:rsidP="008221BB">
            <w:pPr>
              <w:spacing w:after="0"/>
              <w:jc w:val="center"/>
              <w:rPr>
                <w:rFonts w:eastAsia="Times New Roman" w:cs="Arial"/>
                <w:sz w:val="20"/>
                <w:szCs w:val="20"/>
                <w:lang w:val="id-ID" w:eastAsia="en-ID"/>
              </w:rPr>
            </w:pPr>
            <w:r w:rsidRPr="008221BB">
              <w:rPr>
                <w:rFonts w:eastAsia="Times New Roman" w:cs="Arial"/>
                <w:color w:val="000000"/>
                <w:sz w:val="20"/>
                <w:szCs w:val="20"/>
                <w:lang w:eastAsia="en-ID"/>
              </w:rPr>
              <w:t>4,</w:t>
            </w:r>
            <w:r w:rsidR="00D657B5">
              <w:rPr>
                <w:rFonts w:eastAsia="Times New Roman" w:cs="Arial"/>
                <w:color w:val="000000"/>
                <w:sz w:val="20"/>
                <w:szCs w:val="20"/>
                <w:lang w:val="id-ID" w:eastAsia="en-ID"/>
              </w:rPr>
              <w:t>32</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ind w:left="182"/>
              <w:rPr>
                <w:rFonts w:eastAsia="Times New Roman" w:cs="Arial"/>
                <w:sz w:val="20"/>
                <w:szCs w:val="20"/>
                <w:lang w:eastAsia="en-ID"/>
              </w:rPr>
            </w:pP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Times New Roman" w:cs="Arial"/>
                <w:lang w:eastAsia="en-ID"/>
              </w:rPr>
            </w:pPr>
            <w:r w:rsidRPr="008221BB">
              <w:rPr>
                <w:rFonts w:eastAsia="Segoe UI" w:cs="Arial"/>
                <w:lang w:eastAsia="en-ID"/>
              </w:rPr>
              <w:t>Belanja Modal Gedung dan Bangunan</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D079B0" w:rsidRPr="008221BB" w:rsidRDefault="00D079B0"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136.262.648.517</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D079B0" w:rsidRPr="008221BB" w:rsidRDefault="00D079B0" w:rsidP="008221BB">
            <w:pPr>
              <w:spacing w:after="0"/>
              <w:jc w:val="center"/>
              <w:rPr>
                <w:rFonts w:eastAsia="Segoe UI" w:cs="Arial"/>
                <w:sz w:val="20"/>
                <w:szCs w:val="20"/>
                <w:lang w:eastAsia="en-ID"/>
              </w:rPr>
            </w:pPr>
          </w:p>
          <w:p w:rsidR="00D079B0" w:rsidRPr="008221BB" w:rsidRDefault="00D079B0" w:rsidP="008221BB">
            <w:pPr>
              <w:spacing w:after="0"/>
              <w:jc w:val="center"/>
              <w:rPr>
                <w:rFonts w:eastAsia="Segoe UI" w:cs="Arial"/>
                <w:sz w:val="20"/>
                <w:szCs w:val="20"/>
                <w:lang w:eastAsia="en-ID"/>
              </w:rPr>
            </w:pPr>
          </w:p>
          <w:p w:rsidR="007D2155" w:rsidRPr="008221BB" w:rsidRDefault="00546E72" w:rsidP="008221BB">
            <w:pPr>
              <w:spacing w:after="0"/>
              <w:jc w:val="center"/>
              <w:rPr>
                <w:rFonts w:eastAsia="Segoe UI" w:cs="Arial"/>
                <w:sz w:val="20"/>
                <w:szCs w:val="20"/>
                <w:lang w:eastAsia="en-ID"/>
              </w:rPr>
            </w:pPr>
            <w:r w:rsidRPr="008221BB">
              <w:rPr>
                <w:rFonts w:eastAsia="Segoe UI" w:cs="Arial"/>
                <w:sz w:val="20"/>
                <w:szCs w:val="20"/>
                <w:lang w:eastAsia="en-ID"/>
              </w:rPr>
              <w:t>112.648.404.513</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546E72" w:rsidRPr="008221BB" w:rsidRDefault="00546E72" w:rsidP="008221BB">
            <w:pPr>
              <w:spacing w:after="0" w:line="240" w:lineRule="auto"/>
              <w:jc w:val="center"/>
              <w:rPr>
                <w:rFonts w:eastAsia="Segoe UI" w:cs="Arial"/>
                <w:sz w:val="20"/>
                <w:szCs w:val="20"/>
                <w:lang w:eastAsia="en-ID"/>
              </w:rPr>
            </w:pPr>
          </w:p>
          <w:p w:rsidR="00546E72" w:rsidRPr="008221BB" w:rsidRDefault="00546E72" w:rsidP="008221BB">
            <w:pPr>
              <w:spacing w:after="0" w:line="240" w:lineRule="auto"/>
              <w:jc w:val="center"/>
              <w:rPr>
                <w:rFonts w:eastAsia="Segoe UI" w:cs="Arial"/>
                <w:sz w:val="20"/>
                <w:szCs w:val="20"/>
                <w:lang w:eastAsia="en-ID"/>
              </w:rPr>
            </w:pPr>
          </w:p>
          <w:p w:rsidR="00546E72" w:rsidRPr="008221BB" w:rsidRDefault="00546E72" w:rsidP="008221BB">
            <w:pPr>
              <w:spacing w:after="0" w:line="240" w:lineRule="auto"/>
              <w:jc w:val="center"/>
              <w:rPr>
                <w:rFonts w:eastAsia="Segoe UI" w:cs="Arial"/>
                <w:sz w:val="20"/>
                <w:szCs w:val="20"/>
                <w:lang w:eastAsia="en-ID"/>
              </w:rPr>
            </w:pPr>
            <w:r w:rsidRPr="008221BB">
              <w:rPr>
                <w:rFonts w:eastAsia="Segoe UI" w:cs="Arial"/>
                <w:sz w:val="20"/>
                <w:szCs w:val="20"/>
                <w:lang w:eastAsia="en-ID"/>
              </w:rPr>
              <w:t>(23.614.244.004)</w:t>
            </w:r>
          </w:p>
          <w:p w:rsidR="007D2155" w:rsidRPr="008221BB" w:rsidRDefault="007D2155" w:rsidP="008221BB">
            <w:pPr>
              <w:spacing w:after="0"/>
              <w:jc w:val="center"/>
              <w:rPr>
                <w:rFonts w:eastAsia="Segoe UI" w:cs="Arial"/>
                <w:sz w:val="20"/>
                <w:szCs w:val="20"/>
                <w:lang w:eastAsia="en-ID"/>
              </w:rPr>
            </w:pP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(16,94)</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ind w:left="182"/>
              <w:rPr>
                <w:rFonts w:eastAsia="Times New Roman" w:cs="Arial"/>
                <w:sz w:val="20"/>
                <w:szCs w:val="20"/>
                <w:lang w:eastAsia="en-ID"/>
              </w:rPr>
            </w:pP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Bookman Old Style" w:cs="Arial"/>
                <w:lang w:eastAsia="en-ID"/>
              </w:rPr>
            </w:pPr>
            <w:r w:rsidRPr="008221BB">
              <w:rPr>
                <w:rFonts w:eastAsia="Segoe UI" w:cs="Arial"/>
                <w:lang w:eastAsia="en-ID"/>
              </w:rPr>
              <w:t xml:space="preserve">Belanja Modal Jalan, Jaringan, </w:t>
            </w:r>
            <w:r w:rsidRPr="008221BB">
              <w:rPr>
                <w:rFonts w:eastAsia="Segoe UI" w:cs="Arial"/>
                <w:lang w:eastAsia="en-ID"/>
              </w:rPr>
              <w:lastRenderedPageBreak/>
              <w:t>dan Irigasi</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130A4F" w:rsidRPr="008221BB" w:rsidRDefault="00130A4F" w:rsidP="008221BB">
            <w:pPr>
              <w:spacing w:after="0"/>
              <w:jc w:val="center"/>
              <w:rPr>
                <w:rFonts w:eastAsia="Segoe UI" w:cs="Arial"/>
                <w:sz w:val="20"/>
                <w:szCs w:val="20"/>
                <w:lang w:eastAsia="en-ID"/>
              </w:rPr>
            </w:pPr>
          </w:p>
          <w:p w:rsidR="00130A4F" w:rsidRPr="008221BB" w:rsidRDefault="00130A4F"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lastRenderedPageBreak/>
              <w:t>346.093.787.567</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130A4F" w:rsidRPr="008221BB" w:rsidRDefault="00130A4F" w:rsidP="008221BB">
            <w:pPr>
              <w:spacing w:after="0"/>
              <w:jc w:val="center"/>
              <w:rPr>
                <w:rFonts w:eastAsia="Segoe UI" w:cs="Arial"/>
                <w:sz w:val="20"/>
                <w:szCs w:val="20"/>
                <w:lang w:eastAsia="en-ID"/>
              </w:rPr>
            </w:pPr>
          </w:p>
          <w:p w:rsidR="00130A4F" w:rsidRPr="008221BB" w:rsidRDefault="00130A4F" w:rsidP="008221BB">
            <w:pPr>
              <w:spacing w:after="0"/>
              <w:jc w:val="center"/>
              <w:rPr>
                <w:rFonts w:eastAsia="Segoe UI" w:cs="Arial"/>
                <w:sz w:val="20"/>
                <w:szCs w:val="20"/>
                <w:lang w:eastAsia="en-ID"/>
              </w:rPr>
            </w:pPr>
          </w:p>
          <w:p w:rsidR="007D2155" w:rsidRPr="008221BB" w:rsidRDefault="000B69C1" w:rsidP="008221BB">
            <w:pPr>
              <w:spacing w:after="0"/>
              <w:jc w:val="center"/>
              <w:rPr>
                <w:rFonts w:eastAsia="Times New Roman" w:cs="Arial"/>
                <w:sz w:val="20"/>
                <w:szCs w:val="20"/>
                <w:lang w:eastAsia="en-ID"/>
              </w:rPr>
            </w:pPr>
            <w:r w:rsidRPr="008221BB">
              <w:rPr>
                <w:rFonts w:eastAsia="Segoe UI" w:cs="Arial"/>
                <w:sz w:val="20"/>
                <w:szCs w:val="20"/>
                <w:lang w:eastAsia="en-ID"/>
              </w:rPr>
              <w:lastRenderedPageBreak/>
              <w:t>293.795.316.586</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0B69C1" w:rsidP="008221BB">
            <w:pPr>
              <w:spacing w:after="0"/>
              <w:jc w:val="center"/>
              <w:rPr>
                <w:rFonts w:eastAsia="Times New Roman" w:cs="Arial"/>
                <w:sz w:val="20"/>
                <w:szCs w:val="20"/>
                <w:lang w:eastAsia="en-ID"/>
              </w:rPr>
            </w:pPr>
            <w:r w:rsidRPr="008221BB">
              <w:rPr>
                <w:rFonts w:eastAsia="Segoe UI" w:cs="Arial"/>
                <w:sz w:val="20"/>
                <w:szCs w:val="20"/>
                <w:lang w:eastAsia="en-ID"/>
              </w:rPr>
              <w:lastRenderedPageBreak/>
              <w:t>(52.298.470.981)</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(15,13)</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ind w:left="182"/>
              <w:rPr>
                <w:rFonts w:eastAsia="Times New Roman" w:cs="Arial"/>
                <w:sz w:val="20"/>
                <w:szCs w:val="20"/>
                <w:lang w:eastAsia="en-ID"/>
              </w:rPr>
            </w:pP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Bookman Old Style" w:cs="Arial"/>
                <w:lang w:eastAsia="en-ID"/>
              </w:rPr>
            </w:pPr>
            <w:r w:rsidRPr="008221BB">
              <w:rPr>
                <w:rFonts w:eastAsia="Segoe UI" w:cs="Arial"/>
                <w:lang w:eastAsia="en-ID"/>
              </w:rPr>
              <w:t>Belanja Modal Aset Tetap Lainnya</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130A4F" w:rsidRPr="008221BB" w:rsidRDefault="00130A4F" w:rsidP="008221BB">
            <w:pPr>
              <w:spacing w:after="0"/>
              <w:jc w:val="center"/>
              <w:rPr>
                <w:rFonts w:eastAsia="Segoe UI" w:cs="Arial"/>
                <w:sz w:val="20"/>
                <w:szCs w:val="20"/>
                <w:lang w:eastAsia="en-ID"/>
              </w:rPr>
            </w:pPr>
          </w:p>
          <w:p w:rsidR="00130A4F" w:rsidRPr="008221BB" w:rsidRDefault="00130A4F"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16.217.176.400</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130A4F" w:rsidRPr="008221BB" w:rsidRDefault="00130A4F" w:rsidP="008221BB">
            <w:pPr>
              <w:spacing w:after="0"/>
              <w:jc w:val="center"/>
              <w:rPr>
                <w:rFonts w:eastAsia="Segoe UI" w:cs="Arial"/>
                <w:sz w:val="20"/>
                <w:szCs w:val="20"/>
                <w:lang w:eastAsia="en-ID"/>
              </w:rPr>
            </w:pPr>
          </w:p>
          <w:p w:rsidR="00130A4F" w:rsidRPr="008221BB" w:rsidRDefault="00130A4F" w:rsidP="008221BB">
            <w:pPr>
              <w:spacing w:after="0"/>
              <w:jc w:val="center"/>
              <w:rPr>
                <w:rFonts w:eastAsia="Segoe UI" w:cs="Arial"/>
                <w:sz w:val="20"/>
                <w:szCs w:val="20"/>
                <w:lang w:eastAsia="en-ID"/>
              </w:rPr>
            </w:pPr>
          </w:p>
          <w:p w:rsidR="007D2155" w:rsidRPr="008221BB" w:rsidRDefault="00803268" w:rsidP="008221BB">
            <w:pPr>
              <w:spacing w:after="0"/>
              <w:jc w:val="center"/>
              <w:rPr>
                <w:rFonts w:eastAsia="Segoe UI" w:cs="Arial"/>
                <w:sz w:val="20"/>
                <w:szCs w:val="20"/>
                <w:lang w:eastAsia="en-ID"/>
              </w:rPr>
            </w:pPr>
            <w:r w:rsidRPr="008221BB">
              <w:rPr>
                <w:rFonts w:eastAsia="Segoe UI" w:cs="Arial"/>
                <w:sz w:val="20"/>
                <w:szCs w:val="20"/>
                <w:lang w:eastAsia="en-ID"/>
              </w:rPr>
              <w:t>18.845.658.269</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803268" w:rsidP="008221BB">
            <w:pPr>
              <w:spacing w:after="0"/>
              <w:jc w:val="center"/>
              <w:rPr>
                <w:rFonts w:eastAsia="Segoe UI" w:cs="Arial"/>
                <w:sz w:val="20"/>
                <w:szCs w:val="20"/>
                <w:lang w:eastAsia="en-ID"/>
              </w:rPr>
            </w:pPr>
            <w:r w:rsidRPr="008221BB">
              <w:rPr>
                <w:rFonts w:eastAsia="Segoe UI" w:cs="Arial"/>
                <w:sz w:val="20"/>
                <w:szCs w:val="20"/>
                <w:lang w:eastAsia="en-ID"/>
              </w:rPr>
              <w:t>2.628.481.869</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15,71</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C27AA" w:rsidP="008221BB">
            <w:pPr>
              <w:spacing w:after="0"/>
              <w:ind w:left="182"/>
              <w:rPr>
                <w:rFonts w:eastAsia="Times New Roman" w:cs="Arial"/>
                <w:sz w:val="20"/>
                <w:szCs w:val="20"/>
                <w:lang w:eastAsia="en-ID"/>
              </w:rPr>
            </w:pPr>
            <w:r w:rsidRPr="008221BB">
              <w:rPr>
                <w:rFonts w:eastAsia="Times New Roman" w:cs="Arial"/>
                <w:sz w:val="20"/>
                <w:szCs w:val="20"/>
                <w:lang w:eastAsia="en-ID"/>
              </w:rPr>
              <w:t>6</w:t>
            </w: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Bookman Old Style" w:cs="Arial"/>
                <w:lang w:eastAsia="en-ID"/>
              </w:rPr>
            </w:pPr>
            <w:r w:rsidRPr="008221BB">
              <w:rPr>
                <w:rFonts w:eastAsia="Segoe UI" w:cs="Arial"/>
                <w:lang w:eastAsia="en-ID"/>
              </w:rPr>
              <w:t>Belanja Tidak Terduga</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130A4F" w:rsidRPr="008221BB" w:rsidRDefault="00130A4F"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32.065.928.776</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130A4F" w:rsidRPr="008221BB" w:rsidRDefault="00130A4F" w:rsidP="008221BB">
            <w:pPr>
              <w:spacing w:after="0"/>
              <w:jc w:val="center"/>
              <w:rPr>
                <w:rFonts w:eastAsia="Segoe UI" w:cs="Arial"/>
                <w:sz w:val="20"/>
                <w:szCs w:val="20"/>
                <w:lang w:eastAsia="en-ID"/>
              </w:rPr>
            </w:pPr>
          </w:p>
          <w:p w:rsidR="007D2155" w:rsidRPr="008221BB" w:rsidRDefault="00803268" w:rsidP="008221BB">
            <w:pPr>
              <w:spacing w:after="0"/>
              <w:jc w:val="center"/>
              <w:rPr>
                <w:rFonts w:eastAsia="Segoe UI" w:cs="Arial"/>
                <w:sz w:val="20"/>
                <w:szCs w:val="20"/>
                <w:lang w:eastAsia="en-ID"/>
              </w:rPr>
            </w:pPr>
            <w:r w:rsidRPr="008221BB">
              <w:rPr>
                <w:rFonts w:eastAsia="Segoe UI" w:cs="Arial"/>
                <w:sz w:val="20"/>
                <w:szCs w:val="20"/>
                <w:lang w:eastAsia="en-ID"/>
              </w:rPr>
              <w:t>29.451.515.128</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803268" w:rsidRPr="008221BB" w:rsidRDefault="00803268" w:rsidP="008221BB">
            <w:pPr>
              <w:spacing w:after="0" w:line="240" w:lineRule="auto"/>
              <w:jc w:val="center"/>
              <w:rPr>
                <w:rFonts w:eastAsia="Segoe UI" w:cs="Arial"/>
                <w:sz w:val="20"/>
                <w:szCs w:val="20"/>
                <w:lang w:eastAsia="en-ID"/>
              </w:rPr>
            </w:pPr>
            <w:r w:rsidRPr="008221BB">
              <w:rPr>
                <w:rFonts w:eastAsia="Segoe UI" w:cs="Arial"/>
                <w:sz w:val="20"/>
                <w:szCs w:val="20"/>
                <w:lang w:eastAsia="en-ID"/>
              </w:rPr>
              <w:t>(2.614.413.648)</w:t>
            </w:r>
          </w:p>
          <w:p w:rsidR="007D2155" w:rsidRPr="008221BB" w:rsidRDefault="007D2155" w:rsidP="008221BB">
            <w:pPr>
              <w:spacing w:after="0"/>
              <w:jc w:val="center"/>
              <w:rPr>
                <w:rFonts w:eastAsia="Segoe UI" w:cs="Arial"/>
                <w:sz w:val="20"/>
                <w:szCs w:val="20"/>
                <w:lang w:eastAsia="en-ID"/>
              </w:rPr>
            </w:pP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(7,47)</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C27AA" w:rsidP="008221BB">
            <w:pPr>
              <w:spacing w:after="0"/>
              <w:ind w:left="182"/>
              <w:rPr>
                <w:rFonts w:eastAsia="Times New Roman" w:cs="Arial"/>
                <w:sz w:val="20"/>
                <w:szCs w:val="20"/>
                <w:lang w:eastAsia="en-ID"/>
              </w:rPr>
            </w:pPr>
            <w:r w:rsidRPr="008221BB">
              <w:rPr>
                <w:rFonts w:eastAsia="Times New Roman" w:cs="Arial"/>
                <w:sz w:val="20"/>
                <w:szCs w:val="20"/>
                <w:lang w:eastAsia="en-ID"/>
              </w:rPr>
              <w:t>7</w:t>
            </w: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Bookman Old Style" w:cs="Arial"/>
                <w:lang w:eastAsia="en-ID"/>
              </w:rPr>
            </w:pPr>
            <w:r w:rsidRPr="008221BB">
              <w:rPr>
                <w:rFonts w:eastAsia="Segoe UI" w:cs="Arial"/>
                <w:lang w:eastAsia="en-ID"/>
              </w:rPr>
              <w:t>Belanja Bagi Hasil</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335.400.268.246</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346.986.350.984</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11.586.082.738</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3,45</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C27AA" w:rsidP="008221BB">
            <w:pPr>
              <w:spacing w:after="0"/>
              <w:ind w:left="182"/>
              <w:rPr>
                <w:rFonts w:eastAsia="Times New Roman" w:cs="Arial"/>
                <w:sz w:val="20"/>
                <w:szCs w:val="20"/>
                <w:lang w:eastAsia="en-ID"/>
              </w:rPr>
            </w:pPr>
            <w:r w:rsidRPr="008221BB">
              <w:rPr>
                <w:rFonts w:eastAsia="Times New Roman" w:cs="Arial"/>
                <w:sz w:val="20"/>
                <w:szCs w:val="20"/>
                <w:lang w:eastAsia="en-ID"/>
              </w:rPr>
              <w:t>8</w:t>
            </w: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Bookman Old Style" w:cs="Arial"/>
                <w:lang w:eastAsia="en-ID"/>
              </w:rPr>
            </w:pPr>
            <w:r w:rsidRPr="008221BB">
              <w:rPr>
                <w:rFonts w:eastAsia="Segoe UI" w:cs="Arial"/>
                <w:lang w:eastAsia="en-ID"/>
              </w:rPr>
              <w:t>Belanja Bantuan Keuangan</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130A4F" w:rsidRPr="008221BB" w:rsidRDefault="00130A4F"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39.170.400.000</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130A4F" w:rsidRPr="008221BB" w:rsidRDefault="00130A4F" w:rsidP="008221BB">
            <w:pPr>
              <w:spacing w:after="0"/>
              <w:jc w:val="center"/>
              <w:rPr>
                <w:rFonts w:eastAsia="Segoe UI" w:cs="Arial"/>
                <w:sz w:val="20"/>
                <w:szCs w:val="20"/>
                <w:lang w:eastAsia="en-ID"/>
              </w:rPr>
            </w:pPr>
          </w:p>
          <w:p w:rsidR="007D2155" w:rsidRPr="008221BB" w:rsidRDefault="007D2155" w:rsidP="008221BB">
            <w:pPr>
              <w:spacing w:after="0"/>
              <w:jc w:val="center"/>
              <w:rPr>
                <w:rFonts w:eastAsia="Times New Roman" w:cs="Arial"/>
                <w:sz w:val="20"/>
                <w:szCs w:val="20"/>
                <w:lang w:eastAsia="en-ID"/>
              </w:rPr>
            </w:pPr>
            <w:r w:rsidRPr="008221BB">
              <w:rPr>
                <w:rFonts w:eastAsia="Segoe UI" w:cs="Arial"/>
                <w:sz w:val="20"/>
                <w:szCs w:val="20"/>
                <w:lang w:eastAsia="en-ID"/>
              </w:rPr>
              <w:t>40.778.400.000</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1.608.000.000</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4,11</w:t>
            </w:r>
          </w:p>
        </w:tc>
      </w:tr>
      <w:tr w:rsidR="001E53D6" w:rsidRPr="008221BB" w:rsidTr="008221BB">
        <w:trPr>
          <w:trHeight w:val="265"/>
        </w:trPr>
        <w:tc>
          <w:tcPr>
            <w:tcW w:w="51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ind w:left="182"/>
              <w:rPr>
                <w:rFonts w:eastAsia="Times New Roman" w:cs="Arial"/>
                <w:sz w:val="20"/>
                <w:szCs w:val="20"/>
                <w:lang w:eastAsia="en-ID"/>
              </w:rPr>
            </w:pPr>
          </w:p>
        </w:tc>
        <w:tc>
          <w:tcPr>
            <w:tcW w:w="1878"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7D2155" w:rsidP="008221BB">
            <w:pPr>
              <w:spacing w:after="0"/>
              <w:jc w:val="left"/>
              <w:rPr>
                <w:rFonts w:eastAsia="Times New Roman" w:cs="Arial"/>
                <w:lang w:eastAsia="en-ID"/>
              </w:rPr>
            </w:pPr>
            <w:r w:rsidRPr="008221BB">
              <w:rPr>
                <w:rFonts w:eastAsia="Times New Roman" w:cs="Arial"/>
                <w:lang w:eastAsia="en-ID"/>
              </w:rPr>
              <w:t>TOTAL</w:t>
            </w:r>
          </w:p>
        </w:tc>
        <w:tc>
          <w:tcPr>
            <w:tcW w:w="1843" w:type="dxa"/>
            <w:tcBorders>
              <w:top w:val="single" w:sz="5" w:space="0" w:color="000000"/>
              <w:left w:val="single" w:sz="6" w:space="0" w:color="000000"/>
              <w:bottom w:val="single" w:sz="5" w:space="0" w:color="000000"/>
              <w:right w:val="single" w:sz="6" w:space="0" w:color="000000"/>
            </w:tcBorders>
            <w:shd w:val="clear" w:color="auto" w:fill="auto"/>
          </w:tcPr>
          <w:p w:rsidR="007D2155" w:rsidRPr="00D657B5" w:rsidRDefault="007D2155" w:rsidP="008221BB">
            <w:pPr>
              <w:spacing w:after="0"/>
              <w:jc w:val="center"/>
              <w:rPr>
                <w:rFonts w:eastAsia="Times New Roman" w:cs="Arial"/>
                <w:sz w:val="20"/>
                <w:szCs w:val="20"/>
                <w:lang w:val="id-ID" w:eastAsia="en-ID"/>
              </w:rPr>
            </w:pPr>
            <w:r w:rsidRPr="008221BB">
              <w:rPr>
                <w:rFonts w:eastAsia="Segoe UI" w:cs="Arial"/>
                <w:b/>
                <w:sz w:val="20"/>
                <w:szCs w:val="20"/>
                <w:lang w:eastAsia="en-ID"/>
              </w:rPr>
              <w:t>3.108.627.167.8</w:t>
            </w:r>
            <w:r w:rsidR="00D657B5">
              <w:rPr>
                <w:rFonts w:eastAsia="Segoe UI" w:cs="Arial"/>
                <w:b/>
                <w:sz w:val="20"/>
                <w:szCs w:val="20"/>
                <w:lang w:val="id-ID" w:eastAsia="en-ID"/>
              </w:rPr>
              <w:t>49</w:t>
            </w:r>
          </w:p>
        </w:tc>
        <w:tc>
          <w:tcPr>
            <w:tcW w:w="1984" w:type="dxa"/>
            <w:tcBorders>
              <w:top w:val="single" w:sz="5" w:space="0" w:color="000000"/>
              <w:left w:val="single" w:sz="6" w:space="0" w:color="000000"/>
              <w:bottom w:val="single" w:sz="5" w:space="0" w:color="000000"/>
              <w:right w:val="single" w:sz="6" w:space="0" w:color="000000"/>
            </w:tcBorders>
            <w:shd w:val="clear" w:color="auto" w:fill="auto"/>
          </w:tcPr>
          <w:p w:rsidR="007D2155" w:rsidRPr="008221BB" w:rsidRDefault="00803268" w:rsidP="008221BB">
            <w:pPr>
              <w:spacing w:after="0" w:line="240" w:lineRule="auto"/>
              <w:jc w:val="center"/>
              <w:rPr>
                <w:rFonts w:eastAsia="Segoe UI" w:cs="Arial"/>
                <w:b/>
                <w:sz w:val="20"/>
                <w:szCs w:val="20"/>
                <w:lang w:eastAsia="en-ID"/>
              </w:rPr>
            </w:pPr>
            <w:r w:rsidRPr="008221BB">
              <w:rPr>
                <w:rFonts w:eastAsia="Segoe UI" w:cs="Arial"/>
                <w:b/>
                <w:sz w:val="20"/>
                <w:szCs w:val="20"/>
                <w:lang w:eastAsia="en-ID"/>
              </w:rPr>
              <w:t>2.843.516.230.217</w:t>
            </w:r>
          </w:p>
        </w:tc>
        <w:tc>
          <w:tcPr>
            <w:tcW w:w="1985"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(265.1</w:t>
            </w:r>
            <w:r w:rsidR="00803268" w:rsidRPr="008221BB">
              <w:rPr>
                <w:rFonts w:eastAsia="Times New Roman" w:cs="Arial"/>
                <w:color w:val="000000"/>
                <w:sz w:val="20"/>
                <w:szCs w:val="20"/>
                <w:lang w:eastAsia="en-ID"/>
              </w:rPr>
              <w:t>1</w:t>
            </w:r>
            <w:r w:rsidRPr="008221BB">
              <w:rPr>
                <w:rFonts w:eastAsia="Times New Roman" w:cs="Arial"/>
                <w:color w:val="000000"/>
                <w:sz w:val="20"/>
                <w:szCs w:val="20"/>
                <w:lang w:eastAsia="en-ID"/>
              </w:rPr>
              <w:t>0.</w:t>
            </w:r>
            <w:r w:rsidR="00803268" w:rsidRPr="008221BB">
              <w:rPr>
                <w:rFonts w:eastAsia="Times New Roman" w:cs="Arial"/>
                <w:color w:val="000000"/>
                <w:sz w:val="20"/>
                <w:szCs w:val="20"/>
                <w:lang w:eastAsia="en-ID"/>
              </w:rPr>
              <w:t>937</w:t>
            </w:r>
            <w:r w:rsidR="00D657B5">
              <w:rPr>
                <w:rFonts w:eastAsia="Times New Roman" w:cs="Arial"/>
                <w:color w:val="000000"/>
                <w:sz w:val="20"/>
                <w:szCs w:val="20"/>
                <w:lang w:eastAsia="en-ID"/>
              </w:rPr>
              <w:t>.6</w:t>
            </w:r>
            <w:r w:rsidR="00D657B5">
              <w:rPr>
                <w:rFonts w:eastAsia="Times New Roman" w:cs="Arial"/>
                <w:color w:val="000000"/>
                <w:sz w:val="20"/>
                <w:szCs w:val="20"/>
                <w:lang w:val="id-ID" w:eastAsia="en-ID"/>
              </w:rPr>
              <w:t>32</w:t>
            </w:r>
            <w:r w:rsidRPr="008221BB">
              <w:rPr>
                <w:rFonts w:eastAsia="Times New Roman" w:cs="Arial"/>
                <w:color w:val="000000"/>
                <w:sz w:val="20"/>
                <w:szCs w:val="20"/>
                <w:lang w:eastAsia="en-ID"/>
              </w:rPr>
              <w:t>)</w:t>
            </w:r>
          </w:p>
        </w:tc>
        <w:tc>
          <w:tcPr>
            <w:tcW w:w="850" w:type="dxa"/>
            <w:tcBorders>
              <w:top w:val="single" w:sz="5" w:space="0" w:color="000000"/>
              <w:left w:val="single" w:sz="6" w:space="0" w:color="000000"/>
              <w:bottom w:val="single" w:sz="5" w:space="0" w:color="000000"/>
              <w:right w:val="single" w:sz="6" w:space="0" w:color="000000"/>
            </w:tcBorders>
            <w:shd w:val="clear" w:color="auto" w:fill="auto"/>
            <w:vAlign w:val="bottom"/>
          </w:tcPr>
          <w:p w:rsidR="007D2155" w:rsidRPr="008221BB" w:rsidRDefault="007D2155" w:rsidP="008221BB">
            <w:pPr>
              <w:spacing w:after="0"/>
              <w:jc w:val="center"/>
              <w:rPr>
                <w:rFonts w:eastAsia="Times New Roman" w:cs="Arial"/>
                <w:sz w:val="20"/>
                <w:szCs w:val="20"/>
                <w:lang w:eastAsia="en-ID"/>
              </w:rPr>
            </w:pPr>
            <w:r w:rsidRPr="008221BB">
              <w:rPr>
                <w:rFonts w:eastAsia="Times New Roman" w:cs="Arial"/>
                <w:color w:val="000000"/>
                <w:sz w:val="20"/>
                <w:szCs w:val="20"/>
                <w:lang w:eastAsia="en-ID"/>
              </w:rPr>
              <w:t>(8,53)</w:t>
            </w:r>
          </w:p>
        </w:tc>
      </w:tr>
    </w:tbl>
    <w:p w:rsidR="00B438F3" w:rsidRPr="007E1418" w:rsidRDefault="00674B6B" w:rsidP="00321AC7">
      <w:pPr>
        <w:pStyle w:val="ColorfulList-Accent11"/>
        <w:ind w:left="0"/>
        <w:rPr>
          <w:rFonts w:cs="Arial"/>
          <w:sz w:val="24"/>
          <w:szCs w:val="24"/>
        </w:rPr>
      </w:pPr>
      <w:r w:rsidRPr="00A55EA0">
        <w:rPr>
          <w:rFonts w:ascii="Arial" w:hAnsi="Arial" w:cs="Arial"/>
          <w:bCs/>
          <w:i/>
          <w:iCs/>
          <w:color w:val="000000"/>
          <w:sz w:val="18"/>
          <w:szCs w:val="18"/>
          <w:lang w:val="id-ID"/>
        </w:rPr>
        <w:t xml:space="preserve">Sumber : </w:t>
      </w:r>
      <w:r w:rsidRPr="00A55EA0">
        <w:rPr>
          <w:rFonts w:ascii="Arial" w:hAnsi="Arial" w:cs="Arial"/>
          <w:bCs/>
          <w:i/>
          <w:iCs/>
          <w:color w:val="000000"/>
          <w:sz w:val="18"/>
          <w:szCs w:val="18"/>
          <w:lang w:val="en-ID"/>
        </w:rPr>
        <w:t>SIPD KUA PPAS</w:t>
      </w:r>
      <w:r w:rsidRPr="00A55EA0">
        <w:rPr>
          <w:rFonts w:ascii="Arial" w:hAnsi="Arial" w:cs="Arial"/>
          <w:bCs/>
          <w:i/>
          <w:iCs/>
          <w:color w:val="000000"/>
          <w:sz w:val="18"/>
          <w:szCs w:val="18"/>
          <w:lang w:val="id-ID"/>
        </w:rPr>
        <w:t>, 202</w:t>
      </w:r>
      <w:r w:rsidRPr="00A55EA0">
        <w:rPr>
          <w:rFonts w:ascii="Arial" w:hAnsi="Arial" w:cs="Arial"/>
          <w:bCs/>
          <w:i/>
          <w:iCs/>
          <w:color w:val="000000"/>
          <w:sz w:val="18"/>
          <w:szCs w:val="18"/>
          <w:lang w:val="en-ID"/>
        </w:rPr>
        <w:t>1</w:t>
      </w:r>
    </w:p>
    <w:p w:rsidR="007968FB" w:rsidRPr="00467569" w:rsidRDefault="007968FB" w:rsidP="00467569">
      <w:pPr>
        <w:pStyle w:val="Heading2"/>
      </w:pPr>
      <w:bookmarkStart w:id="19" w:name="_Toc79260614"/>
      <w:r w:rsidRPr="00467569">
        <w:t>4.</w:t>
      </w:r>
      <w:r w:rsidR="0042389D" w:rsidRPr="00467569">
        <w:t>2</w:t>
      </w:r>
      <w:r w:rsidRPr="00467569">
        <w:t xml:space="preserve"> Plafon Anggaran Sementara Untuk Urusan Pemerintahan</w:t>
      </w:r>
      <w:bookmarkEnd w:id="19"/>
    </w:p>
    <w:p w:rsidR="00991D7B" w:rsidRDefault="007968FB" w:rsidP="007968FB">
      <w:pPr>
        <w:ind w:firstLine="720"/>
        <w:rPr>
          <w:rFonts w:cs="Arial"/>
          <w:sz w:val="24"/>
          <w:szCs w:val="24"/>
        </w:rPr>
        <w:sectPr w:rsidR="00991D7B" w:rsidSect="007F44BC">
          <w:footerReference w:type="default" r:id="rId12"/>
          <w:pgSz w:w="11906" w:h="16838"/>
          <w:pgMar w:top="1440" w:right="1440" w:bottom="1440" w:left="1701" w:header="709" w:footer="709" w:gutter="0"/>
          <w:cols w:space="708"/>
          <w:docGrid w:linePitch="360"/>
        </w:sectPr>
      </w:pPr>
      <w:r w:rsidRPr="007E1418">
        <w:rPr>
          <w:rFonts w:cs="Arial"/>
          <w:sz w:val="24"/>
          <w:szCs w:val="24"/>
          <w:lang w:val="id-ID"/>
        </w:rPr>
        <w:t>Plafon Anggaran Sementara Berdasarkan Urusan Pemerintahan Daerah, Program, Kegiatan dan Sub Kegiatan Berisikan plafon anggaran sementara masing-masing urusan</w:t>
      </w:r>
      <w:r w:rsidR="00FE0C46">
        <w:rPr>
          <w:rFonts w:cs="Arial"/>
          <w:sz w:val="24"/>
          <w:szCs w:val="24"/>
        </w:rPr>
        <w:t xml:space="preserve"> sebagaimana tercantum pada table IV.2 dan </w:t>
      </w:r>
      <w:r w:rsidR="00B43082">
        <w:rPr>
          <w:rFonts w:cs="Arial"/>
          <w:sz w:val="24"/>
          <w:szCs w:val="24"/>
        </w:rPr>
        <w:t xml:space="preserve">Prioritas Plafon </w:t>
      </w:r>
      <w:r w:rsidR="00FA59E2">
        <w:rPr>
          <w:rFonts w:cs="Arial"/>
          <w:sz w:val="24"/>
          <w:szCs w:val="24"/>
        </w:rPr>
        <w:t>P</w:t>
      </w:r>
      <w:r w:rsidR="00B43082">
        <w:rPr>
          <w:rFonts w:cs="Arial"/>
          <w:sz w:val="24"/>
          <w:szCs w:val="24"/>
        </w:rPr>
        <w:t xml:space="preserve">erubahan </w:t>
      </w:r>
      <w:r w:rsidR="00FA59E2">
        <w:rPr>
          <w:rFonts w:cs="Arial"/>
          <w:sz w:val="24"/>
          <w:szCs w:val="24"/>
        </w:rPr>
        <w:t>A</w:t>
      </w:r>
      <w:r w:rsidR="00B43082">
        <w:rPr>
          <w:rFonts w:cs="Arial"/>
          <w:sz w:val="24"/>
          <w:szCs w:val="24"/>
        </w:rPr>
        <w:t>nggaran Tahun 2021</w:t>
      </w:r>
      <w:r w:rsidR="00FA59E2">
        <w:rPr>
          <w:rFonts w:cs="Arial"/>
          <w:sz w:val="24"/>
          <w:szCs w:val="24"/>
        </w:rPr>
        <w:t xml:space="preserve"> terlampir.</w:t>
      </w:r>
      <w:r w:rsidR="00FE0C46">
        <w:rPr>
          <w:rFonts w:cs="Arial"/>
          <w:sz w:val="24"/>
          <w:szCs w:val="24"/>
        </w:rPr>
        <w:t xml:space="preserve"> </w:t>
      </w:r>
    </w:p>
    <w:p w:rsidR="007968FB" w:rsidRPr="00FE0C46" w:rsidRDefault="007968FB" w:rsidP="007968FB">
      <w:pPr>
        <w:ind w:firstLine="720"/>
        <w:rPr>
          <w:rFonts w:cs="Arial"/>
          <w:sz w:val="24"/>
          <w:szCs w:val="24"/>
        </w:rPr>
      </w:pPr>
    </w:p>
    <w:p w:rsidR="00F130C8" w:rsidRPr="005E5853" w:rsidRDefault="00F130C8" w:rsidP="00890923">
      <w:pPr>
        <w:pStyle w:val="Heading1"/>
        <w:numPr>
          <w:ilvl w:val="0"/>
          <w:numId w:val="11"/>
        </w:numPr>
        <w:ind w:left="426"/>
        <w:rPr>
          <w:rFonts w:cs="Arial"/>
          <w:sz w:val="28"/>
          <w:szCs w:val="28"/>
        </w:rPr>
      </w:pPr>
      <w:bookmarkStart w:id="20" w:name="_Toc79260615"/>
      <w:r w:rsidRPr="005E5853">
        <w:rPr>
          <w:rFonts w:cs="Arial"/>
          <w:sz w:val="28"/>
          <w:szCs w:val="28"/>
        </w:rPr>
        <w:t>RENCANA PERUBAHAN PEMBIAYAAN DAERAH</w:t>
      </w:r>
      <w:bookmarkEnd w:id="20"/>
    </w:p>
    <w:p w:rsidR="00F130C8" w:rsidRPr="005E5853" w:rsidRDefault="00271CE3" w:rsidP="00C93C16">
      <w:pPr>
        <w:pStyle w:val="Heading2"/>
        <w:rPr>
          <w:rFonts w:cs="Arial"/>
          <w:szCs w:val="24"/>
        </w:rPr>
      </w:pPr>
      <w:bookmarkStart w:id="21" w:name="_Toc79260616"/>
      <w:r w:rsidRPr="00066672">
        <w:rPr>
          <w:rFonts w:cs="Arial"/>
        </w:rPr>
        <w:t xml:space="preserve">5.1 </w:t>
      </w:r>
      <w:r w:rsidRPr="005E5853">
        <w:rPr>
          <w:rFonts w:cs="Arial"/>
          <w:szCs w:val="24"/>
        </w:rPr>
        <w:t>Perubahan Kebijakan Pembiayaan Daerah</w:t>
      </w:r>
      <w:bookmarkEnd w:id="21"/>
    </w:p>
    <w:p w:rsidR="00271CE3" w:rsidRPr="005E5853" w:rsidRDefault="00271CE3" w:rsidP="00C93C16">
      <w:pPr>
        <w:spacing w:line="360" w:lineRule="auto"/>
        <w:ind w:firstLine="720"/>
        <w:rPr>
          <w:rFonts w:cs="Arial"/>
          <w:sz w:val="24"/>
          <w:szCs w:val="24"/>
        </w:rPr>
      </w:pPr>
      <w:r w:rsidRPr="005E5853">
        <w:rPr>
          <w:rFonts w:cs="Arial"/>
          <w:sz w:val="24"/>
          <w:szCs w:val="24"/>
        </w:rPr>
        <w:t>Pembiayaan adalah seluruh transaksi keuangan pemerintah, baik yang berasal dari penerimaan daerah maupun pengeluaran daerah, yang perlu dibayar atau yang akan diterima kembali, yang dalam penganggaran pemerintah terutama dimaksudkan untuk menutup defisit dan/atau memanfaatkan surplus anggaran. Pembiayaan daerah meliputi semua penerimaan yang perlu dibayar kembali dan/atau pengeluaran yang akan diterima kembali, baik pada tahun anggaran berkenaan maupun pada tahun anggaran berikutnya.</w:t>
      </w:r>
    </w:p>
    <w:p w:rsidR="005341F5" w:rsidRPr="005E5853" w:rsidRDefault="00271CE3" w:rsidP="00C47474">
      <w:pPr>
        <w:spacing w:line="360" w:lineRule="auto"/>
        <w:ind w:firstLine="720"/>
        <w:rPr>
          <w:rFonts w:cs="Arial"/>
          <w:sz w:val="24"/>
          <w:szCs w:val="24"/>
        </w:rPr>
      </w:pPr>
      <w:r w:rsidRPr="005E5853">
        <w:rPr>
          <w:rFonts w:cs="Arial"/>
          <w:sz w:val="24"/>
          <w:szCs w:val="24"/>
        </w:rPr>
        <w:t>Perubahan kebijakan pembiayaan daerah Provinsi Kepulauan Bangka Belitung dilaksanakan</w:t>
      </w:r>
      <w:r w:rsidR="005341F5">
        <w:rPr>
          <w:rFonts w:cs="Arial"/>
          <w:sz w:val="24"/>
          <w:szCs w:val="24"/>
        </w:rPr>
        <w:t xml:space="preserve">. </w:t>
      </w:r>
      <w:r w:rsidRPr="005E5853">
        <w:rPr>
          <w:rFonts w:cs="Arial"/>
          <w:sz w:val="24"/>
          <w:szCs w:val="24"/>
        </w:rPr>
        <w:t>Sisa lebih Perhitungan Anggaran tahun sebelumnya (SiLPA) sebesar Rp</w:t>
      </w:r>
      <w:r w:rsidR="005341F5" w:rsidRPr="000018D2">
        <w:rPr>
          <w:rFonts w:eastAsia="Segoe UI" w:cs="Arial"/>
          <w:szCs w:val="24"/>
        </w:rPr>
        <w:t>295.064.908.811</w:t>
      </w:r>
      <w:r w:rsidRPr="005E5853">
        <w:rPr>
          <w:rFonts w:cs="Arial"/>
          <w:sz w:val="24"/>
          <w:szCs w:val="24"/>
        </w:rPr>
        <w:t>,00</w:t>
      </w:r>
      <w:r w:rsidR="005341F5">
        <w:rPr>
          <w:rFonts w:cs="Arial"/>
          <w:sz w:val="24"/>
          <w:szCs w:val="24"/>
        </w:rPr>
        <w:t xml:space="preserve"> mengalami perubahan menjadi Rp</w:t>
      </w:r>
      <w:r w:rsidR="005341F5" w:rsidRPr="005341F5">
        <w:rPr>
          <w:rFonts w:cs="Arial"/>
          <w:sz w:val="24"/>
          <w:szCs w:val="24"/>
        </w:rPr>
        <w:t>49.536.738.603</w:t>
      </w:r>
      <w:r w:rsidR="005341F5">
        <w:rPr>
          <w:rFonts w:cs="Arial"/>
          <w:sz w:val="24"/>
          <w:szCs w:val="24"/>
        </w:rPr>
        <w:t>,00</w:t>
      </w:r>
      <w:r w:rsidRPr="005E5853">
        <w:rPr>
          <w:rFonts w:cs="Arial"/>
          <w:sz w:val="24"/>
          <w:szCs w:val="24"/>
        </w:rPr>
        <w:t>.</w:t>
      </w:r>
      <w:r w:rsidR="005341F5">
        <w:rPr>
          <w:rFonts w:cs="Arial"/>
          <w:sz w:val="24"/>
          <w:szCs w:val="24"/>
        </w:rPr>
        <w:t xml:space="preserve"> Jumlah Penerimaan Pembiayaan secara keseluruhan mengalami penurunan sebesar Rp</w:t>
      </w:r>
      <w:r w:rsidR="005341F5" w:rsidRPr="005341F5">
        <w:rPr>
          <w:rFonts w:cs="Arial"/>
          <w:sz w:val="24"/>
          <w:szCs w:val="24"/>
        </w:rPr>
        <w:t>248.434.927.808</w:t>
      </w:r>
      <w:r w:rsidR="005341F5">
        <w:rPr>
          <w:rFonts w:cs="Arial"/>
          <w:sz w:val="24"/>
          <w:szCs w:val="24"/>
        </w:rPr>
        <w:t>,00 yang semula berada pada angka Rp</w:t>
      </w:r>
      <w:r w:rsidR="005341F5" w:rsidRPr="005341F5">
        <w:rPr>
          <w:rFonts w:cs="Arial"/>
          <w:sz w:val="24"/>
          <w:szCs w:val="24"/>
        </w:rPr>
        <w:t>540.360.908.811</w:t>
      </w:r>
      <w:r w:rsidR="005341F5">
        <w:rPr>
          <w:rFonts w:cs="Arial"/>
          <w:sz w:val="24"/>
          <w:szCs w:val="24"/>
        </w:rPr>
        <w:t>,00 menjadi Rp</w:t>
      </w:r>
      <w:r w:rsidR="005341F5" w:rsidRPr="005341F5">
        <w:rPr>
          <w:rFonts w:cs="Arial"/>
          <w:sz w:val="24"/>
          <w:szCs w:val="24"/>
        </w:rPr>
        <w:t>294.832.738.603</w:t>
      </w:r>
      <w:r w:rsidR="005341F5">
        <w:rPr>
          <w:rFonts w:cs="Arial"/>
          <w:sz w:val="24"/>
          <w:szCs w:val="24"/>
        </w:rPr>
        <w:t>,00.</w:t>
      </w:r>
      <w:r w:rsidR="00C47474">
        <w:rPr>
          <w:rFonts w:cs="Arial"/>
          <w:sz w:val="24"/>
          <w:szCs w:val="24"/>
        </w:rPr>
        <w:t xml:space="preserve"> Pengeluaran pembiayaan khususnya pada pembayaran cicilan pokok utang yang jatuh tempo berada pada angka Rp</w:t>
      </w:r>
      <w:r w:rsidR="00C47474" w:rsidRPr="00C47474">
        <w:rPr>
          <w:rFonts w:cs="Arial"/>
          <w:sz w:val="24"/>
          <w:szCs w:val="24"/>
        </w:rPr>
        <w:t>2.906.757.600</w:t>
      </w:r>
      <w:r w:rsidR="00C47474">
        <w:rPr>
          <w:rFonts w:cs="Arial"/>
          <w:sz w:val="24"/>
          <w:szCs w:val="24"/>
        </w:rPr>
        <w:t>,00.</w:t>
      </w:r>
    </w:p>
    <w:p w:rsidR="00271CE3" w:rsidRPr="005E5853" w:rsidRDefault="00271CE3" w:rsidP="00C93C16">
      <w:pPr>
        <w:spacing w:line="360" w:lineRule="auto"/>
        <w:ind w:firstLine="720"/>
        <w:rPr>
          <w:rFonts w:cs="Arial"/>
          <w:sz w:val="24"/>
          <w:szCs w:val="24"/>
        </w:rPr>
      </w:pPr>
      <w:r w:rsidRPr="005E5853">
        <w:rPr>
          <w:rFonts w:cs="Arial"/>
          <w:sz w:val="24"/>
          <w:szCs w:val="24"/>
        </w:rPr>
        <w:t>Untuk Tahun Anggaran 2021, Pemerintah Daerah Provinsi Kepulauan Bangka Belitung melakukan Pinjaman Daerah kepada PT SMI sebesar Rp245.296.000.000,00 dengan peruntukan untuk belanja pada program/kegiatan sebagai berikut:</w:t>
      </w:r>
    </w:p>
    <w:p w:rsidR="00271CE3" w:rsidRPr="005E5853" w:rsidRDefault="00271CE3" w:rsidP="00C93C16">
      <w:pPr>
        <w:pStyle w:val="ListParagraph"/>
        <w:numPr>
          <w:ilvl w:val="0"/>
          <w:numId w:val="25"/>
        </w:numPr>
        <w:spacing w:line="360" w:lineRule="auto"/>
        <w:rPr>
          <w:rFonts w:cs="Arial"/>
          <w:sz w:val="24"/>
          <w:szCs w:val="24"/>
        </w:rPr>
      </w:pPr>
      <w:r w:rsidRPr="005E5853">
        <w:rPr>
          <w:rFonts w:cs="Arial"/>
          <w:sz w:val="24"/>
          <w:szCs w:val="24"/>
        </w:rPr>
        <w:t>Program peningkatan jalan dan jembatan</w:t>
      </w:r>
    </w:p>
    <w:p w:rsidR="00271CE3" w:rsidRPr="005E5853" w:rsidRDefault="00271CE3" w:rsidP="00C93C16">
      <w:pPr>
        <w:pStyle w:val="ListParagraph"/>
        <w:numPr>
          <w:ilvl w:val="0"/>
          <w:numId w:val="25"/>
        </w:numPr>
        <w:spacing w:line="360" w:lineRule="auto"/>
        <w:rPr>
          <w:rFonts w:cs="Arial"/>
          <w:sz w:val="24"/>
          <w:szCs w:val="24"/>
        </w:rPr>
      </w:pPr>
      <w:r w:rsidRPr="005E5853">
        <w:rPr>
          <w:rFonts w:cs="Arial"/>
          <w:sz w:val="24"/>
          <w:szCs w:val="24"/>
        </w:rPr>
        <w:t>Penyediaan fasilitas pelayanan, prasarana, dan alat kesehatan untuk UKP Rujukan, UKM, dan UKM Rujukan Tk. Daerah</w:t>
      </w:r>
    </w:p>
    <w:p w:rsidR="00271CE3" w:rsidRPr="005E5853" w:rsidRDefault="00271CE3" w:rsidP="00C93C16">
      <w:pPr>
        <w:pStyle w:val="ListParagraph"/>
        <w:numPr>
          <w:ilvl w:val="0"/>
          <w:numId w:val="25"/>
        </w:numPr>
        <w:spacing w:line="360" w:lineRule="auto"/>
        <w:rPr>
          <w:rFonts w:cs="Arial"/>
          <w:sz w:val="24"/>
          <w:szCs w:val="24"/>
        </w:rPr>
      </w:pPr>
      <w:r w:rsidRPr="005E5853">
        <w:rPr>
          <w:rFonts w:cs="Arial"/>
          <w:sz w:val="24"/>
          <w:szCs w:val="24"/>
        </w:rPr>
        <w:t>Peningkatan dan Pengembangan PPI</w:t>
      </w:r>
    </w:p>
    <w:p w:rsidR="00271CE3" w:rsidRPr="005E5853" w:rsidRDefault="00271CE3" w:rsidP="00C93C16">
      <w:pPr>
        <w:pStyle w:val="ListParagraph"/>
        <w:numPr>
          <w:ilvl w:val="0"/>
          <w:numId w:val="25"/>
        </w:numPr>
        <w:spacing w:line="360" w:lineRule="auto"/>
        <w:rPr>
          <w:rFonts w:cs="Arial"/>
          <w:sz w:val="24"/>
          <w:szCs w:val="24"/>
        </w:rPr>
      </w:pPr>
      <w:r w:rsidRPr="005E5853">
        <w:rPr>
          <w:rFonts w:cs="Arial"/>
          <w:sz w:val="24"/>
          <w:szCs w:val="24"/>
        </w:rPr>
        <w:t>Pembangunan Jaringan Irigasi Primer/Skunder</w:t>
      </w:r>
    </w:p>
    <w:p w:rsidR="00271CE3" w:rsidRPr="005E5853" w:rsidRDefault="00271CE3" w:rsidP="00C93C16">
      <w:pPr>
        <w:pStyle w:val="ListParagraph"/>
        <w:numPr>
          <w:ilvl w:val="0"/>
          <w:numId w:val="25"/>
        </w:numPr>
        <w:spacing w:line="360" w:lineRule="auto"/>
        <w:rPr>
          <w:rFonts w:cs="Arial"/>
          <w:sz w:val="24"/>
          <w:szCs w:val="24"/>
        </w:rPr>
      </w:pPr>
      <w:r w:rsidRPr="005E5853">
        <w:rPr>
          <w:rFonts w:cs="Arial"/>
          <w:sz w:val="24"/>
          <w:szCs w:val="24"/>
        </w:rPr>
        <w:t>Pembangunan Jaringan Irigasi Tersier/Kwarter dan Rehabilitasi Jaringan</w:t>
      </w:r>
    </w:p>
    <w:p w:rsidR="00271CE3" w:rsidRPr="005E5853" w:rsidRDefault="00271CE3" w:rsidP="00C93C16">
      <w:pPr>
        <w:pStyle w:val="ListParagraph"/>
        <w:numPr>
          <w:ilvl w:val="0"/>
          <w:numId w:val="25"/>
        </w:numPr>
        <w:spacing w:line="360" w:lineRule="auto"/>
        <w:rPr>
          <w:rFonts w:cs="Arial"/>
          <w:sz w:val="24"/>
          <w:szCs w:val="24"/>
        </w:rPr>
      </w:pPr>
      <w:r w:rsidRPr="005E5853">
        <w:rPr>
          <w:rFonts w:cs="Arial"/>
          <w:sz w:val="24"/>
          <w:szCs w:val="24"/>
        </w:rPr>
        <w:t>Penerangan Jalan Umum</w:t>
      </w:r>
    </w:p>
    <w:p w:rsidR="0046214A" w:rsidRDefault="0046214A" w:rsidP="0046214A">
      <w:pPr>
        <w:spacing w:line="360" w:lineRule="auto"/>
        <w:rPr>
          <w:rFonts w:cs="Arial"/>
        </w:rPr>
      </w:pPr>
    </w:p>
    <w:p w:rsidR="00BB0307" w:rsidRPr="0046214A" w:rsidRDefault="00BB0307" w:rsidP="0046214A">
      <w:pPr>
        <w:spacing w:line="360" w:lineRule="auto"/>
        <w:rPr>
          <w:rFonts w:cs="Arial"/>
        </w:rPr>
      </w:pPr>
    </w:p>
    <w:p w:rsidR="0046214A" w:rsidRPr="005E5853" w:rsidRDefault="0046214A" w:rsidP="0046214A">
      <w:pPr>
        <w:pStyle w:val="ColorfulList-Accent11"/>
        <w:spacing w:after="0"/>
        <w:ind w:left="3960" w:firstLine="360"/>
        <w:rPr>
          <w:rFonts w:ascii="Arial" w:hAnsi="Arial" w:cs="Arial"/>
          <w:b/>
          <w:bCs/>
          <w:color w:val="000000"/>
          <w:sz w:val="24"/>
          <w:szCs w:val="24"/>
          <w:lang w:val="en-ID"/>
        </w:rPr>
      </w:pPr>
      <w:r w:rsidRPr="005E5853">
        <w:rPr>
          <w:rFonts w:ascii="Arial" w:hAnsi="Arial" w:cs="Arial"/>
          <w:b/>
          <w:bCs/>
          <w:color w:val="000000"/>
          <w:sz w:val="24"/>
          <w:szCs w:val="24"/>
          <w:lang w:val="id-ID"/>
        </w:rPr>
        <w:t xml:space="preserve">Tabel </w:t>
      </w:r>
      <w:r w:rsidRPr="005E5853">
        <w:rPr>
          <w:rFonts w:ascii="Arial" w:hAnsi="Arial" w:cs="Arial"/>
          <w:b/>
          <w:bCs/>
          <w:color w:val="000000"/>
          <w:sz w:val="24"/>
          <w:szCs w:val="24"/>
          <w:lang w:val="en-ID"/>
        </w:rPr>
        <w:t>V</w:t>
      </w:r>
      <w:r w:rsidRPr="005E5853">
        <w:rPr>
          <w:rFonts w:ascii="Arial" w:hAnsi="Arial" w:cs="Arial"/>
          <w:b/>
          <w:bCs/>
          <w:color w:val="000000"/>
          <w:sz w:val="24"/>
          <w:szCs w:val="24"/>
          <w:lang w:val="id-ID"/>
        </w:rPr>
        <w:t>.</w:t>
      </w:r>
      <w:r w:rsidRPr="005E5853">
        <w:rPr>
          <w:rFonts w:ascii="Arial" w:hAnsi="Arial" w:cs="Arial"/>
          <w:b/>
          <w:bCs/>
          <w:color w:val="000000"/>
          <w:sz w:val="24"/>
          <w:szCs w:val="24"/>
          <w:lang w:val="en-ID"/>
        </w:rPr>
        <w:t>1</w:t>
      </w:r>
    </w:p>
    <w:p w:rsidR="0046214A" w:rsidRPr="005E5853" w:rsidRDefault="0046214A" w:rsidP="0046214A">
      <w:pPr>
        <w:pStyle w:val="ColorfulList-Accent11"/>
        <w:spacing w:after="120"/>
        <w:ind w:left="1080"/>
        <w:jc w:val="center"/>
        <w:rPr>
          <w:rFonts w:ascii="Arial" w:hAnsi="Arial" w:cs="Arial"/>
          <w:color w:val="000000"/>
          <w:sz w:val="24"/>
          <w:szCs w:val="24"/>
          <w:lang w:val="en-ID"/>
        </w:rPr>
      </w:pPr>
      <w:r w:rsidRPr="005E5853">
        <w:rPr>
          <w:rFonts w:ascii="Arial" w:hAnsi="Arial" w:cs="Arial"/>
          <w:color w:val="000000"/>
          <w:sz w:val="24"/>
          <w:szCs w:val="24"/>
          <w:lang w:val="id-ID"/>
        </w:rPr>
        <w:t>Target Perubahan Kebijakan Pembiayaan Daerah Tahun 202</w:t>
      </w:r>
      <w:r w:rsidRPr="005E5853">
        <w:rPr>
          <w:rFonts w:ascii="Arial" w:hAnsi="Arial" w:cs="Arial"/>
          <w:color w:val="000000"/>
          <w:sz w:val="24"/>
          <w:szCs w:val="24"/>
          <w:lang w:val="en-ID"/>
        </w:rPr>
        <w:t>1</w:t>
      </w:r>
    </w:p>
    <w:p w:rsidR="0046214A" w:rsidRDefault="0046214A" w:rsidP="0046214A">
      <w:pPr>
        <w:pStyle w:val="ColorfulList-Accent11"/>
        <w:spacing w:after="120"/>
        <w:ind w:left="1080"/>
        <w:jc w:val="center"/>
        <w:rPr>
          <w:rFonts w:ascii="Arial" w:hAnsi="Arial" w:cs="Arial"/>
          <w:color w:val="000000"/>
          <w:lang w:val="en-ID"/>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513"/>
        <w:gridCol w:w="1985"/>
        <w:gridCol w:w="1984"/>
        <w:gridCol w:w="2100"/>
        <w:gridCol w:w="791"/>
      </w:tblGrid>
      <w:tr w:rsidR="005E7F28" w:rsidRPr="008221BB" w:rsidTr="00EC2F6F">
        <w:trPr>
          <w:trHeight w:val="517"/>
          <w:jc w:val="center"/>
        </w:trPr>
        <w:tc>
          <w:tcPr>
            <w:tcW w:w="846" w:type="dxa"/>
            <w:shd w:val="clear" w:color="auto" w:fill="auto"/>
            <w:vAlign w:val="center"/>
            <w:hideMark/>
          </w:tcPr>
          <w:p w:rsidR="005E7F28" w:rsidRPr="008221BB" w:rsidRDefault="005E7F28" w:rsidP="005E7F28">
            <w:pPr>
              <w:spacing w:after="0" w:line="240" w:lineRule="auto"/>
              <w:jc w:val="center"/>
              <w:rPr>
                <w:rFonts w:cs="Arial"/>
                <w:b/>
                <w:bCs/>
                <w:color w:val="000000"/>
              </w:rPr>
            </w:pPr>
            <w:r w:rsidRPr="008221BB">
              <w:rPr>
                <w:rFonts w:cs="Arial"/>
                <w:b/>
                <w:bCs/>
                <w:color w:val="000000"/>
              </w:rPr>
              <w:t>Kode</w:t>
            </w:r>
          </w:p>
        </w:tc>
        <w:tc>
          <w:tcPr>
            <w:tcW w:w="2693" w:type="dxa"/>
            <w:shd w:val="clear" w:color="auto" w:fill="auto"/>
            <w:vAlign w:val="center"/>
            <w:hideMark/>
          </w:tcPr>
          <w:p w:rsidR="005E7F28" w:rsidRPr="008221BB" w:rsidRDefault="005E7F28" w:rsidP="005E7F28">
            <w:pPr>
              <w:spacing w:after="0" w:line="240" w:lineRule="auto"/>
              <w:jc w:val="center"/>
              <w:rPr>
                <w:rFonts w:cs="Arial"/>
                <w:b/>
                <w:bCs/>
                <w:color w:val="000000"/>
                <w:lang w:val="id-ID"/>
              </w:rPr>
            </w:pPr>
            <w:r w:rsidRPr="008221BB">
              <w:rPr>
                <w:rFonts w:cs="Arial"/>
                <w:b/>
                <w:bCs/>
                <w:color w:val="000000"/>
                <w:lang w:val="id-ID"/>
              </w:rPr>
              <w:t>Uraian</w:t>
            </w:r>
          </w:p>
        </w:tc>
        <w:tc>
          <w:tcPr>
            <w:tcW w:w="1985" w:type="dxa"/>
            <w:shd w:val="clear" w:color="auto" w:fill="auto"/>
            <w:vAlign w:val="center"/>
            <w:hideMark/>
          </w:tcPr>
          <w:p w:rsidR="005E7F28" w:rsidRPr="008221BB" w:rsidRDefault="005E7F28" w:rsidP="005E7F28">
            <w:pPr>
              <w:spacing w:after="0" w:line="240" w:lineRule="auto"/>
              <w:jc w:val="center"/>
              <w:rPr>
                <w:rFonts w:cs="Arial"/>
                <w:b/>
                <w:bCs/>
                <w:color w:val="000000"/>
              </w:rPr>
            </w:pPr>
            <w:r w:rsidRPr="008221BB">
              <w:rPr>
                <w:rFonts w:cs="Arial"/>
                <w:b/>
                <w:bCs/>
                <w:color w:val="000000"/>
              </w:rPr>
              <w:t>SEBELUM PERUBAHAN</w:t>
            </w:r>
          </w:p>
        </w:tc>
        <w:tc>
          <w:tcPr>
            <w:tcW w:w="1984" w:type="dxa"/>
            <w:shd w:val="clear" w:color="auto" w:fill="auto"/>
            <w:vAlign w:val="center"/>
            <w:hideMark/>
          </w:tcPr>
          <w:p w:rsidR="005E7F28" w:rsidRPr="008221BB" w:rsidRDefault="005E7F28" w:rsidP="005E7F28">
            <w:pPr>
              <w:spacing w:after="0" w:line="240" w:lineRule="auto"/>
              <w:jc w:val="center"/>
              <w:rPr>
                <w:rFonts w:cs="Arial"/>
                <w:b/>
                <w:bCs/>
                <w:color w:val="000000"/>
              </w:rPr>
            </w:pPr>
            <w:r w:rsidRPr="008221BB">
              <w:rPr>
                <w:rFonts w:cs="Arial"/>
                <w:b/>
                <w:bCs/>
                <w:color w:val="000000"/>
              </w:rPr>
              <w:t>SETELAH PERUBAHAN</w:t>
            </w:r>
          </w:p>
        </w:tc>
        <w:tc>
          <w:tcPr>
            <w:tcW w:w="2693" w:type="dxa"/>
            <w:gridSpan w:val="2"/>
            <w:shd w:val="clear" w:color="auto" w:fill="auto"/>
            <w:vAlign w:val="center"/>
            <w:hideMark/>
          </w:tcPr>
          <w:p w:rsidR="005E7F28" w:rsidRPr="008221BB" w:rsidRDefault="005E7F28" w:rsidP="005E7F28">
            <w:pPr>
              <w:spacing w:after="0" w:line="240" w:lineRule="auto"/>
              <w:jc w:val="center"/>
              <w:rPr>
                <w:rFonts w:cs="Arial"/>
                <w:b/>
                <w:bCs/>
                <w:color w:val="000000"/>
                <w:lang w:val="id-ID"/>
              </w:rPr>
            </w:pPr>
            <w:r w:rsidRPr="008221BB">
              <w:rPr>
                <w:rFonts w:cs="Arial"/>
                <w:b/>
                <w:bCs/>
                <w:color w:val="000000"/>
                <w:lang w:val="id-ID"/>
              </w:rPr>
              <w:t>Bertambah/(Berkurang)</w:t>
            </w:r>
          </w:p>
        </w:tc>
      </w:tr>
      <w:tr w:rsidR="005E7F28" w:rsidRPr="008221BB" w:rsidTr="00EC2F6F">
        <w:trPr>
          <w:trHeight w:val="335"/>
          <w:jc w:val="center"/>
        </w:trPr>
        <w:tc>
          <w:tcPr>
            <w:tcW w:w="846" w:type="dxa"/>
            <w:shd w:val="clear" w:color="auto" w:fill="auto"/>
            <w:vAlign w:val="center"/>
            <w:hideMark/>
          </w:tcPr>
          <w:p w:rsidR="005E7F28" w:rsidRPr="008221BB" w:rsidRDefault="005E7F28" w:rsidP="005E7F28">
            <w:pPr>
              <w:spacing w:after="0" w:line="240" w:lineRule="auto"/>
              <w:rPr>
                <w:rFonts w:cs="Arial"/>
                <w:b/>
                <w:iCs/>
                <w:color w:val="000000"/>
                <w:lang w:val="id-ID"/>
              </w:rPr>
            </w:pPr>
          </w:p>
        </w:tc>
        <w:tc>
          <w:tcPr>
            <w:tcW w:w="2693" w:type="dxa"/>
            <w:shd w:val="clear" w:color="auto" w:fill="auto"/>
            <w:vAlign w:val="center"/>
            <w:hideMark/>
          </w:tcPr>
          <w:p w:rsidR="005E7F28" w:rsidRPr="008221BB" w:rsidRDefault="005E7F28" w:rsidP="00020B26">
            <w:pPr>
              <w:spacing w:after="0" w:line="240" w:lineRule="auto"/>
              <w:jc w:val="center"/>
              <w:rPr>
                <w:rFonts w:cs="Arial"/>
                <w:b/>
                <w:iCs/>
                <w:color w:val="000000"/>
                <w:lang w:val="id-ID"/>
              </w:rPr>
            </w:pPr>
          </w:p>
        </w:tc>
        <w:tc>
          <w:tcPr>
            <w:tcW w:w="1985" w:type="dxa"/>
            <w:shd w:val="clear" w:color="auto" w:fill="auto"/>
            <w:vAlign w:val="center"/>
            <w:hideMark/>
          </w:tcPr>
          <w:p w:rsidR="005E7F28" w:rsidRPr="008221BB" w:rsidRDefault="005E7F28" w:rsidP="00020B26">
            <w:pPr>
              <w:spacing w:after="0" w:line="240" w:lineRule="auto"/>
              <w:jc w:val="center"/>
              <w:rPr>
                <w:rFonts w:cs="Arial"/>
                <w:b/>
                <w:iCs/>
                <w:color w:val="000000"/>
              </w:rPr>
            </w:pPr>
            <w:r w:rsidRPr="008221BB">
              <w:rPr>
                <w:rFonts w:cs="Arial"/>
                <w:b/>
                <w:iCs/>
                <w:color w:val="000000"/>
              </w:rPr>
              <w:t>(Rp)</w:t>
            </w:r>
          </w:p>
        </w:tc>
        <w:tc>
          <w:tcPr>
            <w:tcW w:w="1984" w:type="dxa"/>
            <w:shd w:val="clear" w:color="auto" w:fill="auto"/>
            <w:vAlign w:val="center"/>
            <w:hideMark/>
          </w:tcPr>
          <w:p w:rsidR="005E7F28" w:rsidRPr="008221BB" w:rsidRDefault="005E7F28" w:rsidP="00020B26">
            <w:pPr>
              <w:spacing w:after="0" w:line="240" w:lineRule="auto"/>
              <w:jc w:val="center"/>
              <w:rPr>
                <w:rFonts w:cs="Arial"/>
                <w:b/>
                <w:iCs/>
                <w:color w:val="000000"/>
              </w:rPr>
            </w:pPr>
            <w:r w:rsidRPr="008221BB">
              <w:rPr>
                <w:rFonts w:cs="Arial"/>
                <w:b/>
                <w:iCs/>
                <w:color w:val="000000"/>
              </w:rPr>
              <w:t>(Rp)</w:t>
            </w:r>
          </w:p>
        </w:tc>
        <w:tc>
          <w:tcPr>
            <w:tcW w:w="2126" w:type="dxa"/>
            <w:shd w:val="clear" w:color="auto" w:fill="auto"/>
            <w:vAlign w:val="center"/>
            <w:hideMark/>
          </w:tcPr>
          <w:p w:rsidR="005E7F28" w:rsidRPr="008221BB" w:rsidRDefault="005E7F28" w:rsidP="00020B26">
            <w:pPr>
              <w:spacing w:after="0" w:line="240" w:lineRule="auto"/>
              <w:jc w:val="center"/>
              <w:rPr>
                <w:rFonts w:cs="Arial"/>
                <w:b/>
                <w:iCs/>
                <w:color w:val="000000"/>
              </w:rPr>
            </w:pPr>
            <w:r w:rsidRPr="008221BB">
              <w:rPr>
                <w:rFonts w:cs="Arial"/>
                <w:b/>
                <w:iCs/>
                <w:color w:val="000000"/>
              </w:rPr>
              <w:t>(Rp)</w:t>
            </w:r>
          </w:p>
        </w:tc>
        <w:tc>
          <w:tcPr>
            <w:tcW w:w="567" w:type="dxa"/>
            <w:shd w:val="clear" w:color="auto" w:fill="auto"/>
          </w:tcPr>
          <w:p w:rsidR="005E7F28" w:rsidRPr="008221BB" w:rsidRDefault="005E7F28" w:rsidP="00020B26">
            <w:pPr>
              <w:spacing w:after="0" w:line="240" w:lineRule="auto"/>
              <w:jc w:val="center"/>
              <w:rPr>
                <w:rFonts w:cs="Arial"/>
                <w:b/>
                <w:iCs/>
                <w:color w:val="000000"/>
              </w:rPr>
            </w:pPr>
            <w:r w:rsidRPr="008221BB">
              <w:rPr>
                <w:rFonts w:cs="Arial"/>
                <w:b/>
                <w:iCs/>
                <w:color w:val="000000"/>
              </w:rPr>
              <w:t>%</w:t>
            </w:r>
          </w:p>
        </w:tc>
      </w:tr>
      <w:tr w:rsidR="005E7F28" w:rsidRPr="008221BB" w:rsidTr="00C50D20">
        <w:trPr>
          <w:trHeight w:val="470"/>
          <w:jc w:val="center"/>
        </w:trPr>
        <w:tc>
          <w:tcPr>
            <w:tcW w:w="846" w:type="dxa"/>
            <w:shd w:val="clear" w:color="auto" w:fill="auto"/>
            <w:vAlign w:val="center"/>
            <w:hideMark/>
          </w:tcPr>
          <w:p w:rsidR="005E7F28" w:rsidRPr="008221BB" w:rsidRDefault="005E7F28" w:rsidP="000018D2">
            <w:pPr>
              <w:spacing w:after="0" w:line="240" w:lineRule="auto"/>
              <w:rPr>
                <w:rFonts w:cs="Arial"/>
                <w:b/>
                <w:bCs/>
                <w:color w:val="000000"/>
                <w:lang w:val="id-ID"/>
              </w:rPr>
            </w:pPr>
            <w:r w:rsidRPr="008221BB">
              <w:rPr>
                <w:rFonts w:cs="Arial"/>
                <w:b/>
                <w:bCs/>
                <w:color w:val="000000"/>
              </w:rPr>
              <w:t>6</w:t>
            </w:r>
            <w:r w:rsidRPr="008221BB">
              <w:rPr>
                <w:rFonts w:cs="Arial"/>
                <w:b/>
                <w:bCs/>
                <w:color w:val="000000"/>
                <w:lang w:val="id-ID"/>
              </w:rPr>
              <w:t>.</w:t>
            </w:r>
          </w:p>
        </w:tc>
        <w:tc>
          <w:tcPr>
            <w:tcW w:w="2693" w:type="dxa"/>
            <w:shd w:val="clear" w:color="auto" w:fill="auto"/>
            <w:hideMark/>
          </w:tcPr>
          <w:p w:rsidR="005E7F28" w:rsidRPr="008221BB" w:rsidRDefault="005E7F28" w:rsidP="000018D2">
            <w:pPr>
              <w:spacing w:after="0" w:line="240" w:lineRule="auto"/>
              <w:jc w:val="left"/>
              <w:rPr>
                <w:rFonts w:cs="Arial"/>
                <w:b/>
                <w:bCs/>
                <w:color w:val="000000"/>
                <w:lang w:val="id-ID"/>
              </w:rPr>
            </w:pPr>
            <w:r w:rsidRPr="00C50D20">
              <w:rPr>
                <w:rFonts w:eastAsia="Segoe UI" w:cs="Arial"/>
                <w:b/>
              </w:rPr>
              <w:t>PEMBIAYAAN</w:t>
            </w:r>
          </w:p>
        </w:tc>
        <w:tc>
          <w:tcPr>
            <w:tcW w:w="1985" w:type="dxa"/>
            <w:shd w:val="clear" w:color="auto" w:fill="auto"/>
            <w:hideMark/>
          </w:tcPr>
          <w:p w:rsidR="005E7F28" w:rsidRPr="008221BB" w:rsidRDefault="005E7F28" w:rsidP="000018D2">
            <w:pPr>
              <w:spacing w:after="0" w:line="240" w:lineRule="auto"/>
              <w:jc w:val="right"/>
              <w:rPr>
                <w:rFonts w:cs="Arial"/>
                <w:b/>
                <w:bCs/>
                <w:color w:val="000000"/>
                <w:lang w:val="id-ID"/>
              </w:rPr>
            </w:pPr>
          </w:p>
        </w:tc>
        <w:tc>
          <w:tcPr>
            <w:tcW w:w="1984" w:type="dxa"/>
            <w:shd w:val="clear" w:color="auto" w:fill="auto"/>
            <w:hideMark/>
          </w:tcPr>
          <w:p w:rsidR="005E7F28" w:rsidRPr="008221BB" w:rsidRDefault="005E7F28" w:rsidP="000018D2">
            <w:pPr>
              <w:spacing w:after="0" w:line="240" w:lineRule="auto"/>
              <w:rPr>
                <w:rFonts w:cs="Arial"/>
                <w:b/>
                <w:bCs/>
                <w:color w:val="000000"/>
                <w:lang w:val="id-ID"/>
              </w:rPr>
            </w:pPr>
          </w:p>
        </w:tc>
        <w:tc>
          <w:tcPr>
            <w:tcW w:w="2126" w:type="dxa"/>
            <w:shd w:val="clear" w:color="auto" w:fill="auto"/>
            <w:hideMark/>
          </w:tcPr>
          <w:p w:rsidR="005E7F28" w:rsidRPr="008221BB" w:rsidRDefault="005E7F28" w:rsidP="000018D2">
            <w:pPr>
              <w:spacing w:after="0" w:line="240" w:lineRule="auto"/>
              <w:rPr>
                <w:rFonts w:cs="Arial"/>
                <w:b/>
                <w:bCs/>
                <w:color w:val="000000"/>
                <w:lang w:val="id-ID"/>
              </w:rPr>
            </w:pPr>
          </w:p>
        </w:tc>
        <w:tc>
          <w:tcPr>
            <w:tcW w:w="567" w:type="dxa"/>
          </w:tcPr>
          <w:p w:rsidR="005E7F28" w:rsidRPr="008221BB" w:rsidRDefault="005E7F28" w:rsidP="000018D2">
            <w:pPr>
              <w:spacing w:after="0" w:line="240" w:lineRule="auto"/>
              <w:rPr>
                <w:rFonts w:cs="Arial"/>
                <w:b/>
                <w:bCs/>
                <w:color w:val="000000"/>
                <w:lang w:val="id-ID"/>
              </w:rPr>
            </w:pPr>
          </w:p>
        </w:tc>
      </w:tr>
      <w:tr w:rsidR="005E7F28" w:rsidRPr="008221BB" w:rsidTr="00C50D20">
        <w:trPr>
          <w:trHeight w:val="447"/>
          <w:jc w:val="center"/>
        </w:trPr>
        <w:tc>
          <w:tcPr>
            <w:tcW w:w="846" w:type="dxa"/>
            <w:shd w:val="clear" w:color="auto" w:fill="auto"/>
            <w:vAlign w:val="center"/>
            <w:hideMark/>
          </w:tcPr>
          <w:p w:rsidR="005E7F28" w:rsidRPr="008221BB" w:rsidRDefault="005E7F28" w:rsidP="005E7F28">
            <w:pPr>
              <w:spacing w:after="0" w:line="240" w:lineRule="auto"/>
              <w:rPr>
                <w:rFonts w:cs="Arial"/>
                <w:b/>
                <w:bCs/>
                <w:color w:val="000000"/>
                <w:lang w:val="id-ID"/>
              </w:rPr>
            </w:pPr>
            <w:r w:rsidRPr="008221BB">
              <w:rPr>
                <w:rFonts w:cs="Arial"/>
                <w:b/>
                <w:bCs/>
                <w:color w:val="000000"/>
              </w:rPr>
              <w:t>6</w:t>
            </w:r>
            <w:r w:rsidRPr="008221BB">
              <w:rPr>
                <w:rFonts w:cs="Arial"/>
                <w:b/>
                <w:bCs/>
                <w:color w:val="000000"/>
                <w:lang w:val="id-ID"/>
              </w:rPr>
              <w:t>.1</w:t>
            </w:r>
          </w:p>
        </w:tc>
        <w:tc>
          <w:tcPr>
            <w:tcW w:w="2693" w:type="dxa"/>
            <w:shd w:val="clear" w:color="auto" w:fill="auto"/>
            <w:hideMark/>
          </w:tcPr>
          <w:p w:rsidR="005E7F28" w:rsidRPr="008221BB" w:rsidRDefault="005E7F28" w:rsidP="005E7F28">
            <w:pPr>
              <w:spacing w:after="0" w:line="240" w:lineRule="auto"/>
              <w:jc w:val="left"/>
              <w:rPr>
                <w:rFonts w:cs="Arial"/>
                <w:b/>
                <w:bCs/>
                <w:color w:val="000000"/>
                <w:lang w:val="id-ID"/>
              </w:rPr>
            </w:pPr>
            <w:r w:rsidRPr="00C50D20">
              <w:rPr>
                <w:rFonts w:eastAsia="Segoe UI" w:cs="Arial"/>
                <w:b/>
              </w:rPr>
              <w:t>PENERIMAAN PEMBIAYAAN</w:t>
            </w:r>
          </w:p>
        </w:tc>
        <w:tc>
          <w:tcPr>
            <w:tcW w:w="1985" w:type="dxa"/>
            <w:shd w:val="clear" w:color="auto" w:fill="auto"/>
            <w:hideMark/>
          </w:tcPr>
          <w:p w:rsidR="005E7F28" w:rsidRPr="008221BB" w:rsidRDefault="005E7F28" w:rsidP="005E7F28">
            <w:pPr>
              <w:spacing w:after="0" w:line="240" w:lineRule="auto"/>
              <w:jc w:val="right"/>
              <w:rPr>
                <w:rFonts w:cs="Arial"/>
                <w:b/>
                <w:bCs/>
                <w:color w:val="000000"/>
                <w:lang w:val="id-ID"/>
              </w:rPr>
            </w:pPr>
            <w:r w:rsidRPr="00C50D20">
              <w:rPr>
                <w:rFonts w:eastAsia="Segoe UI" w:cs="Arial"/>
                <w:b/>
              </w:rPr>
              <w:t>540.360.908.811</w:t>
            </w:r>
          </w:p>
        </w:tc>
        <w:tc>
          <w:tcPr>
            <w:tcW w:w="1984" w:type="dxa"/>
            <w:shd w:val="clear" w:color="auto" w:fill="auto"/>
          </w:tcPr>
          <w:p w:rsidR="005E7F28" w:rsidRPr="008221BB" w:rsidRDefault="005E7F28" w:rsidP="005E7F28">
            <w:pPr>
              <w:spacing w:after="0" w:line="240" w:lineRule="auto"/>
              <w:jc w:val="right"/>
              <w:rPr>
                <w:rFonts w:cs="Arial"/>
                <w:b/>
                <w:bCs/>
                <w:color w:val="000000"/>
              </w:rPr>
            </w:pPr>
            <w:r w:rsidRPr="00C50D20">
              <w:rPr>
                <w:rFonts w:eastAsia="Segoe UI" w:cs="Arial"/>
                <w:b/>
              </w:rPr>
              <w:t>294.832.738.603</w:t>
            </w:r>
          </w:p>
        </w:tc>
        <w:tc>
          <w:tcPr>
            <w:tcW w:w="2126" w:type="dxa"/>
            <w:shd w:val="clear" w:color="auto" w:fill="auto"/>
          </w:tcPr>
          <w:p w:rsidR="005E7F28" w:rsidRPr="008221BB" w:rsidRDefault="005E7F28" w:rsidP="005E7F28">
            <w:pPr>
              <w:spacing w:after="0" w:line="240" w:lineRule="auto"/>
              <w:jc w:val="right"/>
              <w:rPr>
                <w:rFonts w:cs="Arial"/>
                <w:b/>
                <w:bCs/>
                <w:color w:val="000000"/>
              </w:rPr>
            </w:pPr>
            <w:r w:rsidRPr="008221BB">
              <w:rPr>
                <w:rFonts w:cs="Arial"/>
              </w:rPr>
              <w:t xml:space="preserve"> (245.528.170.208)</w:t>
            </w:r>
          </w:p>
        </w:tc>
        <w:tc>
          <w:tcPr>
            <w:tcW w:w="567" w:type="dxa"/>
          </w:tcPr>
          <w:p w:rsidR="005E7F28" w:rsidRPr="008221BB" w:rsidRDefault="005E7F28" w:rsidP="005341F5">
            <w:pPr>
              <w:spacing w:after="0" w:line="240" w:lineRule="auto"/>
              <w:jc w:val="center"/>
              <w:rPr>
                <w:rFonts w:cs="Arial"/>
              </w:rPr>
            </w:pPr>
            <w:r w:rsidRPr="008221BB">
              <w:rPr>
                <w:rFonts w:cs="Arial"/>
              </w:rPr>
              <w:t>(0,45)</w:t>
            </w:r>
          </w:p>
        </w:tc>
      </w:tr>
      <w:tr w:rsidR="005E7F28" w:rsidRPr="008221BB" w:rsidTr="00C50D20">
        <w:trPr>
          <w:trHeight w:val="499"/>
          <w:jc w:val="center"/>
        </w:trPr>
        <w:tc>
          <w:tcPr>
            <w:tcW w:w="846" w:type="dxa"/>
            <w:shd w:val="clear" w:color="auto" w:fill="auto"/>
            <w:vAlign w:val="center"/>
            <w:hideMark/>
          </w:tcPr>
          <w:p w:rsidR="005E7F28" w:rsidRPr="008221BB" w:rsidRDefault="005E7F28" w:rsidP="005E7F28">
            <w:pPr>
              <w:spacing w:after="0" w:line="240" w:lineRule="auto"/>
              <w:rPr>
                <w:rFonts w:cs="Arial"/>
                <w:bCs/>
                <w:color w:val="000000"/>
                <w:lang w:val="id-ID"/>
              </w:rPr>
            </w:pPr>
            <w:r w:rsidRPr="008221BB">
              <w:rPr>
                <w:rFonts w:cs="Arial"/>
                <w:bCs/>
                <w:color w:val="000000"/>
              </w:rPr>
              <w:t>6</w:t>
            </w:r>
            <w:r w:rsidRPr="008221BB">
              <w:rPr>
                <w:rFonts w:cs="Arial"/>
                <w:bCs/>
                <w:color w:val="000000"/>
                <w:lang w:val="id-ID"/>
              </w:rPr>
              <w:t>.1.1</w:t>
            </w:r>
          </w:p>
        </w:tc>
        <w:tc>
          <w:tcPr>
            <w:tcW w:w="2693" w:type="dxa"/>
            <w:shd w:val="clear" w:color="auto" w:fill="auto"/>
            <w:hideMark/>
          </w:tcPr>
          <w:p w:rsidR="005E7F28" w:rsidRPr="008221BB" w:rsidRDefault="005E7F28" w:rsidP="005E7F28">
            <w:pPr>
              <w:spacing w:after="0" w:line="240" w:lineRule="auto"/>
              <w:jc w:val="left"/>
              <w:rPr>
                <w:rFonts w:cs="Arial"/>
                <w:bCs/>
                <w:color w:val="000000"/>
                <w:lang w:val="id-ID"/>
              </w:rPr>
            </w:pPr>
            <w:r w:rsidRPr="00C50D20">
              <w:rPr>
                <w:rFonts w:eastAsia="Segoe UI" w:cs="Arial"/>
              </w:rPr>
              <w:t>Sisa Lebih Perhitungan Anggaran Tahun Sebelumnya</w:t>
            </w:r>
          </w:p>
        </w:tc>
        <w:tc>
          <w:tcPr>
            <w:tcW w:w="1985" w:type="dxa"/>
            <w:shd w:val="clear" w:color="auto" w:fill="auto"/>
            <w:noWrap/>
            <w:hideMark/>
          </w:tcPr>
          <w:p w:rsidR="005E7F28" w:rsidRPr="008221BB" w:rsidRDefault="005E7F28" w:rsidP="005E7F28">
            <w:pPr>
              <w:spacing w:after="0" w:line="240" w:lineRule="auto"/>
              <w:jc w:val="right"/>
              <w:rPr>
                <w:rFonts w:cs="Arial"/>
                <w:bCs/>
                <w:color w:val="000000"/>
                <w:lang w:val="id-ID"/>
              </w:rPr>
            </w:pPr>
            <w:r w:rsidRPr="00C50D20">
              <w:rPr>
                <w:rFonts w:eastAsia="Segoe UI" w:cs="Arial"/>
              </w:rPr>
              <w:t>295.064.908.811</w:t>
            </w:r>
          </w:p>
        </w:tc>
        <w:tc>
          <w:tcPr>
            <w:tcW w:w="1984" w:type="dxa"/>
            <w:shd w:val="clear" w:color="auto" w:fill="auto"/>
            <w:noWrap/>
            <w:hideMark/>
          </w:tcPr>
          <w:p w:rsidR="005E7F28" w:rsidRPr="008221BB" w:rsidRDefault="005E7F28" w:rsidP="005E7F28">
            <w:pPr>
              <w:spacing w:after="0" w:line="240" w:lineRule="auto"/>
              <w:jc w:val="right"/>
              <w:rPr>
                <w:rFonts w:cs="Arial"/>
                <w:bCs/>
                <w:color w:val="000000"/>
                <w:lang w:val="id-ID"/>
              </w:rPr>
            </w:pPr>
            <w:r w:rsidRPr="00C50D20">
              <w:rPr>
                <w:rFonts w:eastAsia="Segoe UI" w:cs="Arial"/>
              </w:rPr>
              <w:t>49.536.738.603</w:t>
            </w:r>
          </w:p>
        </w:tc>
        <w:tc>
          <w:tcPr>
            <w:tcW w:w="2126" w:type="dxa"/>
            <w:shd w:val="clear" w:color="auto" w:fill="auto"/>
          </w:tcPr>
          <w:p w:rsidR="005E7F28" w:rsidRPr="008221BB" w:rsidRDefault="005E7F28" w:rsidP="005E7F28">
            <w:pPr>
              <w:spacing w:after="0" w:line="240" w:lineRule="auto"/>
              <w:jc w:val="right"/>
              <w:rPr>
                <w:rFonts w:cs="Arial"/>
                <w:bCs/>
                <w:color w:val="000000"/>
                <w:lang w:val="id-ID"/>
              </w:rPr>
            </w:pPr>
            <w:r w:rsidRPr="008221BB">
              <w:rPr>
                <w:rFonts w:cs="Arial"/>
              </w:rPr>
              <w:t xml:space="preserve"> (245.528.170.208)</w:t>
            </w:r>
          </w:p>
        </w:tc>
        <w:tc>
          <w:tcPr>
            <w:tcW w:w="567" w:type="dxa"/>
          </w:tcPr>
          <w:p w:rsidR="005E7F28" w:rsidRPr="008221BB" w:rsidRDefault="005E7F28" w:rsidP="005E7F28">
            <w:pPr>
              <w:spacing w:after="0" w:line="240" w:lineRule="auto"/>
              <w:jc w:val="right"/>
              <w:rPr>
                <w:rFonts w:cs="Arial"/>
              </w:rPr>
            </w:pPr>
            <w:r w:rsidRPr="008221BB">
              <w:rPr>
                <w:rFonts w:cs="Arial"/>
              </w:rPr>
              <w:t>(0,83)</w:t>
            </w:r>
          </w:p>
        </w:tc>
      </w:tr>
      <w:tr w:rsidR="005E7F28" w:rsidRPr="008221BB" w:rsidTr="00C50D20">
        <w:trPr>
          <w:trHeight w:val="447"/>
          <w:jc w:val="center"/>
        </w:trPr>
        <w:tc>
          <w:tcPr>
            <w:tcW w:w="846" w:type="dxa"/>
            <w:shd w:val="clear" w:color="auto" w:fill="auto"/>
            <w:vAlign w:val="center"/>
            <w:hideMark/>
          </w:tcPr>
          <w:p w:rsidR="005E7F28" w:rsidRPr="008221BB" w:rsidRDefault="005E7F28" w:rsidP="005E7F28">
            <w:pPr>
              <w:spacing w:after="0" w:line="240" w:lineRule="auto"/>
              <w:rPr>
                <w:rFonts w:cs="Arial"/>
                <w:bCs/>
                <w:color w:val="000000"/>
              </w:rPr>
            </w:pPr>
            <w:r w:rsidRPr="008221BB">
              <w:rPr>
                <w:rFonts w:cs="Arial"/>
                <w:bCs/>
                <w:color w:val="000000"/>
              </w:rPr>
              <w:t>6</w:t>
            </w:r>
            <w:r w:rsidRPr="008221BB">
              <w:rPr>
                <w:rFonts w:cs="Arial"/>
                <w:bCs/>
                <w:color w:val="000000"/>
                <w:lang w:val="id-ID"/>
              </w:rPr>
              <w:t>.1.</w:t>
            </w:r>
            <w:r w:rsidR="00C47474" w:rsidRPr="008221BB">
              <w:rPr>
                <w:rFonts w:cs="Arial"/>
                <w:bCs/>
                <w:color w:val="000000"/>
              </w:rPr>
              <w:t>4</w:t>
            </w:r>
          </w:p>
        </w:tc>
        <w:tc>
          <w:tcPr>
            <w:tcW w:w="2693" w:type="dxa"/>
            <w:shd w:val="clear" w:color="auto" w:fill="auto"/>
            <w:hideMark/>
          </w:tcPr>
          <w:p w:rsidR="005E7F28" w:rsidRPr="008221BB" w:rsidRDefault="005E7F28" w:rsidP="005E7F28">
            <w:pPr>
              <w:spacing w:after="0" w:line="240" w:lineRule="auto"/>
              <w:jc w:val="left"/>
              <w:rPr>
                <w:rFonts w:cs="Arial"/>
                <w:bCs/>
                <w:color w:val="000000"/>
                <w:lang w:val="id-ID"/>
              </w:rPr>
            </w:pPr>
            <w:r w:rsidRPr="00C50D20">
              <w:rPr>
                <w:rFonts w:eastAsia="Segoe UI" w:cs="Arial"/>
              </w:rPr>
              <w:t>Penerimaan Pinjaman Daerah</w:t>
            </w:r>
          </w:p>
        </w:tc>
        <w:tc>
          <w:tcPr>
            <w:tcW w:w="1985" w:type="dxa"/>
            <w:shd w:val="clear" w:color="auto" w:fill="auto"/>
            <w:hideMark/>
          </w:tcPr>
          <w:p w:rsidR="005E7F28" w:rsidRPr="008221BB" w:rsidRDefault="005E7F28" w:rsidP="005E7F28">
            <w:pPr>
              <w:spacing w:after="0" w:line="240" w:lineRule="auto"/>
              <w:jc w:val="right"/>
              <w:rPr>
                <w:rFonts w:cs="Arial"/>
                <w:bCs/>
                <w:color w:val="000000"/>
                <w:lang w:val="id-ID"/>
              </w:rPr>
            </w:pPr>
            <w:r w:rsidRPr="00C50D20">
              <w:rPr>
                <w:rFonts w:eastAsia="Segoe UI" w:cs="Arial"/>
              </w:rPr>
              <w:t>245.296.000.000</w:t>
            </w:r>
          </w:p>
        </w:tc>
        <w:tc>
          <w:tcPr>
            <w:tcW w:w="1984" w:type="dxa"/>
            <w:shd w:val="clear" w:color="auto" w:fill="auto"/>
            <w:hideMark/>
          </w:tcPr>
          <w:p w:rsidR="005E7F28" w:rsidRPr="008221BB" w:rsidRDefault="005E7F28" w:rsidP="005E7F28">
            <w:pPr>
              <w:spacing w:after="0" w:line="240" w:lineRule="auto"/>
              <w:jc w:val="right"/>
              <w:rPr>
                <w:rFonts w:cs="Arial"/>
                <w:bCs/>
                <w:color w:val="000000"/>
                <w:lang w:val="id-ID"/>
              </w:rPr>
            </w:pPr>
            <w:r w:rsidRPr="00C50D20">
              <w:rPr>
                <w:rFonts w:eastAsia="Segoe UI" w:cs="Arial"/>
              </w:rPr>
              <w:t>245.296.000.000</w:t>
            </w:r>
          </w:p>
        </w:tc>
        <w:tc>
          <w:tcPr>
            <w:tcW w:w="2126" w:type="dxa"/>
            <w:shd w:val="clear" w:color="auto" w:fill="auto"/>
          </w:tcPr>
          <w:p w:rsidR="005E7F28" w:rsidRPr="008221BB" w:rsidRDefault="005E7F28" w:rsidP="005E7F28">
            <w:pPr>
              <w:spacing w:after="0" w:line="240" w:lineRule="auto"/>
              <w:jc w:val="right"/>
              <w:rPr>
                <w:rFonts w:cs="Arial"/>
                <w:bCs/>
                <w:color w:val="000000"/>
              </w:rPr>
            </w:pPr>
            <w:r w:rsidRPr="008221BB">
              <w:rPr>
                <w:rFonts w:cs="Arial"/>
              </w:rPr>
              <w:t xml:space="preserve"> 0</w:t>
            </w:r>
          </w:p>
        </w:tc>
        <w:tc>
          <w:tcPr>
            <w:tcW w:w="567" w:type="dxa"/>
          </w:tcPr>
          <w:p w:rsidR="005E7F28" w:rsidRPr="008221BB" w:rsidRDefault="005E7F28" w:rsidP="005E7F28">
            <w:pPr>
              <w:spacing w:after="0" w:line="240" w:lineRule="auto"/>
              <w:jc w:val="right"/>
              <w:rPr>
                <w:rFonts w:cs="Arial"/>
              </w:rPr>
            </w:pPr>
            <w:r w:rsidRPr="008221BB">
              <w:rPr>
                <w:rFonts w:cs="Arial"/>
              </w:rPr>
              <w:t xml:space="preserve"> - </w:t>
            </w:r>
          </w:p>
        </w:tc>
      </w:tr>
      <w:tr w:rsidR="005E7F28" w:rsidRPr="008221BB" w:rsidTr="00C50D20">
        <w:trPr>
          <w:trHeight w:val="436"/>
          <w:jc w:val="center"/>
        </w:trPr>
        <w:tc>
          <w:tcPr>
            <w:tcW w:w="846" w:type="dxa"/>
            <w:shd w:val="clear" w:color="auto" w:fill="auto"/>
            <w:vAlign w:val="center"/>
            <w:hideMark/>
          </w:tcPr>
          <w:p w:rsidR="005E7F28" w:rsidRPr="008221BB" w:rsidRDefault="005E7F28" w:rsidP="005E7F28">
            <w:pPr>
              <w:spacing w:after="0" w:line="240" w:lineRule="auto"/>
              <w:rPr>
                <w:rFonts w:cs="Arial"/>
                <w:b/>
                <w:color w:val="000000"/>
              </w:rPr>
            </w:pPr>
          </w:p>
        </w:tc>
        <w:tc>
          <w:tcPr>
            <w:tcW w:w="2693" w:type="dxa"/>
            <w:shd w:val="clear" w:color="auto" w:fill="auto"/>
            <w:hideMark/>
          </w:tcPr>
          <w:p w:rsidR="005E7F28" w:rsidRPr="008221BB" w:rsidRDefault="005E7F28" w:rsidP="005E7F28">
            <w:pPr>
              <w:spacing w:after="0" w:line="240" w:lineRule="auto"/>
              <w:jc w:val="left"/>
              <w:rPr>
                <w:rFonts w:cs="Arial"/>
                <w:b/>
                <w:color w:val="000000"/>
                <w:lang w:val="id-ID"/>
              </w:rPr>
            </w:pPr>
            <w:r w:rsidRPr="00C50D20">
              <w:rPr>
                <w:rFonts w:eastAsia="Segoe UI" w:cs="Arial"/>
                <w:b/>
              </w:rPr>
              <w:t>Jumlah Penerimaan Pembiayaan</w:t>
            </w:r>
          </w:p>
        </w:tc>
        <w:tc>
          <w:tcPr>
            <w:tcW w:w="1985" w:type="dxa"/>
            <w:shd w:val="clear" w:color="auto" w:fill="auto"/>
            <w:hideMark/>
          </w:tcPr>
          <w:p w:rsidR="005E7F28" w:rsidRPr="008221BB" w:rsidRDefault="005E7F28" w:rsidP="005E7F28">
            <w:pPr>
              <w:spacing w:after="0" w:line="240" w:lineRule="auto"/>
              <w:jc w:val="right"/>
              <w:rPr>
                <w:rFonts w:cs="Arial"/>
                <w:b/>
                <w:color w:val="000000"/>
              </w:rPr>
            </w:pPr>
            <w:r w:rsidRPr="00C50D20">
              <w:rPr>
                <w:rFonts w:eastAsia="Segoe UI" w:cs="Arial"/>
                <w:b/>
              </w:rPr>
              <w:t>540.360.908.811</w:t>
            </w:r>
          </w:p>
        </w:tc>
        <w:tc>
          <w:tcPr>
            <w:tcW w:w="1984" w:type="dxa"/>
            <w:shd w:val="clear" w:color="auto" w:fill="auto"/>
          </w:tcPr>
          <w:p w:rsidR="005E7F28" w:rsidRPr="008221BB" w:rsidRDefault="005E7F28" w:rsidP="005E7F28">
            <w:pPr>
              <w:spacing w:after="0" w:line="240" w:lineRule="auto"/>
              <w:jc w:val="right"/>
              <w:rPr>
                <w:rFonts w:cs="Arial"/>
                <w:b/>
                <w:color w:val="000000"/>
              </w:rPr>
            </w:pPr>
            <w:r w:rsidRPr="00C50D20">
              <w:rPr>
                <w:rFonts w:eastAsia="Segoe UI" w:cs="Arial"/>
                <w:b/>
              </w:rPr>
              <w:t>294.832.738.603</w:t>
            </w:r>
          </w:p>
        </w:tc>
        <w:tc>
          <w:tcPr>
            <w:tcW w:w="2126" w:type="dxa"/>
            <w:shd w:val="clear" w:color="auto" w:fill="auto"/>
          </w:tcPr>
          <w:p w:rsidR="005E7F28" w:rsidRPr="008221BB" w:rsidRDefault="005E7F28" w:rsidP="005E7F28">
            <w:pPr>
              <w:spacing w:after="0" w:line="240" w:lineRule="auto"/>
              <w:jc w:val="right"/>
              <w:rPr>
                <w:rFonts w:cs="Arial"/>
                <w:b/>
                <w:color w:val="000000"/>
              </w:rPr>
            </w:pPr>
            <w:r w:rsidRPr="008221BB">
              <w:rPr>
                <w:rFonts w:cs="Arial"/>
              </w:rPr>
              <w:t xml:space="preserve"> (245.528.170.208)</w:t>
            </w:r>
          </w:p>
        </w:tc>
        <w:tc>
          <w:tcPr>
            <w:tcW w:w="567" w:type="dxa"/>
          </w:tcPr>
          <w:p w:rsidR="005E7F28" w:rsidRPr="008221BB" w:rsidRDefault="005E7F28" w:rsidP="005E7F28">
            <w:pPr>
              <w:spacing w:after="0" w:line="240" w:lineRule="auto"/>
              <w:jc w:val="right"/>
              <w:rPr>
                <w:rFonts w:cs="Arial"/>
              </w:rPr>
            </w:pPr>
            <w:r w:rsidRPr="008221BB">
              <w:rPr>
                <w:rFonts w:cs="Arial"/>
              </w:rPr>
              <w:t>(0,45)</w:t>
            </w:r>
          </w:p>
        </w:tc>
      </w:tr>
      <w:tr w:rsidR="005E7F28" w:rsidRPr="008221BB" w:rsidTr="00C50D20">
        <w:trPr>
          <w:trHeight w:val="447"/>
          <w:jc w:val="center"/>
        </w:trPr>
        <w:tc>
          <w:tcPr>
            <w:tcW w:w="846" w:type="dxa"/>
            <w:shd w:val="clear" w:color="auto" w:fill="auto"/>
            <w:vAlign w:val="center"/>
            <w:hideMark/>
          </w:tcPr>
          <w:p w:rsidR="005E7F28" w:rsidRPr="008221BB" w:rsidRDefault="00C47474" w:rsidP="005E7F28">
            <w:pPr>
              <w:spacing w:after="0" w:line="240" w:lineRule="auto"/>
              <w:rPr>
                <w:rFonts w:cs="Arial"/>
                <w:b/>
                <w:color w:val="000000"/>
                <w:lang w:val="id-ID"/>
              </w:rPr>
            </w:pPr>
            <w:r w:rsidRPr="008221BB">
              <w:rPr>
                <w:rFonts w:cs="Arial"/>
                <w:b/>
                <w:color w:val="000000"/>
              </w:rPr>
              <w:t>6.2</w:t>
            </w:r>
          </w:p>
        </w:tc>
        <w:tc>
          <w:tcPr>
            <w:tcW w:w="2693" w:type="dxa"/>
            <w:shd w:val="clear" w:color="auto" w:fill="auto"/>
            <w:hideMark/>
          </w:tcPr>
          <w:p w:rsidR="005E7F28" w:rsidRPr="008221BB" w:rsidRDefault="005E7F28" w:rsidP="005E7F28">
            <w:pPr>
              <w:spacing w:after="0" w:line="240" w:lineRule="auto"/>
              <w:jc w:val="left"/>
              <w:rPr>
                <w:rFonts w:cs="Arial"/>
                <w:b/>
                <w:color w:val="000000"/>
                <w:lang w:val="id-ID"/>
              </w:rPr>
            </w:pPr>
            <w:r w:rsidRPr="00C50D20">
              <w:rPr>
                <w:rFonts w:eastAsia="Segoe UI" w:cs="Arial"/>
                <w:b/>
              </w:rPr>
              <w:t>PENGELUARAN PEMBIAYAAN</w:t>
            </w:r>
          </w:p>
        </w:tc>
        <w:tc>
          <w:tcPr>
            <w:tcW w:w="1985" w:type="dxa"/>
            <w:shd w:val="clear" w:color="auto" w:fill="auto"/>
            <w:hideMark/>
          </w:tcPr>
          <w:p w:rsidR="005E7F28" w:rsidRPr="008221BB" w:rsidRDefault="005E7F28" w:rsidP="005E7F28">
            <w:pPr>
              <w:spacing w:after="0" w:line="240" w:lineRule="auto"/>
              <w:jc w:val="right"/>
              <w:rPr>
                <w:rFonts w:cs="Arial"/>
                <w:b/>
                <w:color w:val="000000"/>
                <w:lang w:val="id-ID"/>
              </w:rPr>
            </w:pPr>
            <w:r w:rsidRPr="00C50D20">
              <w:rPr>
                <w:rFonts w:eastAsia="Segoe UI" w:cs="Arial"/>
                <w:b/>
              </w:rPr>
              <w:t>0</w:t>
            </w:r>
          </w:p>
        </w:tc>
        <w:tc>
          <w:tcPr>
            <w:tcW w:w="1984" w:type="dxa"/>
            <w:shd w:val="clear" w:color="auto" w:fill="auto"/>
          </w:tcPr>
          <w:p w:rsidR="005E7F28" w:rsidRPr="008221BB" w:rsidRDefault="005E7F28" w:rsidP="005E7F28">
            <w:pPr>
              <w:spacing w:after="0" w:line="240" w:lineRule="auto"/>
              <w:jc w:val="right"/>
              <w:rPr>
                <w:rFonts w:cs="Arial"/>
                <w:b/>
                <w:color w:val="000000"/>
                <w:lang w:val="id-ID"/>
              </w:rPr>
            </w:pPr>
            <w:r w:rsidRPr="00C50D20">
              <w:rPr>
                <w:rFonts w:eastAsia="Segoe UI" w:cs="Arial"/>
                <w:b/>
              </w:rPr>
              <w:t>2.906.757.600</w:t>
            </w:r>
          </w:p>
        </w:tc>
        <w:tc>
          <w:tcPr>
            <w:tcW w:w="2126" w:type="dxa"/>
            <w:shd w:val="clear" w:color="auto" w:fill="auto"/>
          </w:tcPr>
          <w:p w:rsidR="005E7F28" w:rsidRPr="008221BB" w:rsidRDefault="005E7F28" w:rsidP="005E7F28">
            <w:pPr>
              <w:spacing w:after="0" w:line="240" w:lineRule="auto"/>
              <w:jc w:val="right"/>
              <w:rPr>
                <w:rFonts w:cs="Arial"/>
                <w:b/>
                <w:color w:val="000000"/>
                <w:lang w:val="id-ID"/>
              </w:rPr>
            </w:pPr>
            <w:r w:rsidRPr="008221BB">
              <w:rPr>
                <w:rFonts w:cs="Arial"/>
              </w:rPr>
              <w:t xml:space="preserve"> 2.906.757.600 </w:t>
            </w:r>
          </w:p>
        </w:tc>
        <w:tc>
          <w:tcPr>
            <w:tcW w:w="567" w:type="dxa"/>
          </w:tcPr>
          <w:p w:rsidR="005E7F28" w:rsidRPr="008221BB" w:rsidRDefault="005E7F28" w:rsidP="005E7F28">
            <w:pPr>
              <w:spacing w:after="0" w:line="240" w:lineRule="auto"/>
              <w:jc w:val="right"/>
              <w:rPr>
                <w:rFonts w:cs="Arial"/>
              </w:rPr>
            </w:pPr>
            <w:r w:rsidRPr="008221BB">
              <w:rPr>
                <w:rFonts w:cs="Arial"/>
              </w:rPr>
              <w:t xml:space="preserve"> 100 </w:t>
            </w:r>
          </w:p>
        </w:tc>
      </w:tr>
      <w:tr w:rsidR="005E7F28" w:rsidRPr="008221BB" w:rsidTr="00C50D20">
        <w:trPr>
          <w:trHeight w:val="573"/>
          <w:jc w:val="center"/>
        </w:trPr>
        <w:tc>
          <w:tcPr>
            <w:tcW w:w="846" w:type="dxa"/>
            <w:shd w:val="clear" w:color="auto" w:fill="auto"/>
            <w:vAlign w:val="center"/>
            <w:hideMark/>
          </w:tcPr>
          <w:p w:rsidR="005E7F28" w:rsidRPr="008221BB" w:rsidRDefault="00C47474" w:rsidP="005E7F28">
            <w:pPr>
              <w:spacing w:after="0" w:line="240" w:lineRule="auto"/>
              <w:rPr>
                <w:rFonts w:cs="Arial"/>
                <w:color w:val="000000"/>
              </w:rPr>
            </w:pPr>
            <w:r w:rsidRPr="008221BB">
              <w:rPr>
                <w:rFonts w:cs="Arial"/>
                <w:color w:val="000000"/>
              </w:rPr>
              <w:t>6.2.3</w:t>
            </w:r>
          </w:p>
        </w:tc>
        <w:tc>
          <w:tcPr>
            <w:tcW w:w="2693" w:type="dxa"/>
            <w:shd w:val="clear" w:color="auto" w:fill="auto"/>
            <w:hideMark/>
          </w:tcPr>
          <w:p w:rsidR="005E7F28" w:rsidRPr="008221BB" w:rsidRDefault="005E7F28" w:rsidP="005E7F28">
            <w:pPr>
              <w:spacing w:after="0" w:line="240" w:lineRule="auto"/>
              <w:jc w:val="left"/>
              <w:rPr>
                <w:rFonts w:cs="Arial"/>
                <w:b/>
                <w:bCs/>
                <w:color w:val="000000"/>
                <w:lang w:val="id-ID"/>
              </w:rPr>
            </w:pPr>
            <w:r w:rsidRPr="00C50D20">
              <w:rPr>
                <w:rFonts w:eastAsia="Segoe UI" w:cs="Arial"/>
              </w:rPr>
              <w:t>Pembayaran Cicilan Pokok Utang yang Jatuh Tempo</w:t>
            </w:r>
          </w:p>
        </w:tc>
        <w:tc>
          <w:tcPr>
            <w:tcW w:w="1985" w:type="dxa"/>
            <w:shd w:val="clear" w:color="auto" w:fill="auto"/>
            <w:hideMark/>
          </w:tcPr>
          <w:p w:rsidR="005E7F28" w:rsidRPr="008221BB" w:rsidRDefault="005E7F28" w:rsidP="005E7F28">
            <w:pPr>
              <w:spacing w:after="0" w:line="240" w:lineRule="auto"/>
              <w:jc w:val="right"/>
              <w:rPr>
                <w:rFonts w:cs="Arial"/>
                <w:b/>
                <w:bCs/>
                <w:color w:val="000000"/>
              </w:rPr>
            </w:pPr>
            <w:r w:rsidRPr="00C50D20">
              <w:rPr>
                <w:rFonts w:eastAsia="Segoe UI" w:cs="Arial"/>
              </w:rPr>
              <w:t>0</w:t>
            </w:r>
          </w:p>
        </w:tc>
        <w:tc>
          <w:tcPr>
            <w:tcW w:w="1984" w:type="dxa"/>
            <w:shd w:val="clear" w:color="auto" w:fill="auto"/>
            <w:hideMark/>
          </w:tcPr>
          <w:p w:rsidR="005E7F28" w:rsidRPr="008221BB" w:rsidRDefault="005E7F28" w:rsidP="005E7F28">
            <w:pPr>
              <w:spacing w:after="0" w:line="240" w:lineRule="auto"/>
              <w:jc w:val="right"/>
              <w:rPr>
                <w:rFonts w:cs="Arial"/>
                <w:b/>
                <w:bCs/>
                <w:color w:val="000000"/>
                <w:lang w:val="id-ID"/>
              </w:rPr>
            </w:pPr>
            <w:r w:rsidRPr="00C50D20">
              <w:rPr>
                <w:rFonts w:eastAsia="Segoe UI" w:cs="Arial"/>
              </w:rPr>
              <w:t>2.906.757.600</w:t>
            </w:r>
          </w:p>
        </w:tc>
        <w:tc>
          <w:tcPr>
            <w:tcW w:w="2126" w:type="dxa"/>
            <w:shd w:val="clear" w:color="auto" w:fill="auto"/>
            <w:hideMark/>
          </w:tcPr>
          <w:p w:rsidR="005E7F28" w:rsidRPr="008221BB" w:rsidRDefault="005E7F28" w:rsidP="005E7F28">
            <w:pPr>
              <w:spacing w:after="0" w:line="240" w:lineRule="auto"/>
              <w:jc w:val="right"/>
              <w:rPr>
                <w:rFonts w:cs="Arial"/>
                <w:b/>
                <w:bCs/>
                <w:color w:val="000000"/>
              </w:rPr>
            </w:pPr>
            <w:r w:rsidRPr="008221BB">
              <w:rPr>
                <w:rFonts w:cs="Arial"/>
              </w:rPr>
              <w:t xml:space="preserve"> 2.906.757.600 </w:t>
            </w:r>
          </w:p>
        </w:tc>
        <w:tc>
          <w:tcPr>
            <w:tcW w:w="567" w:type="dxa"/>
          </w:tcPr>
          <w:p w:rsidR="005E7F28" w:rsidRPr="008221BB" w:rsidRDefault="005E7F28" w:rsidP="005E7F28">
            <w:pPr>
              <w:spacing w:after="0" w:line="240" w:lineRule="auto"/>
              <w:jc w:val="right"/>
              <w:rPr>
                <w:rFonts w:cs="Arial"/>
              </w:rPr>
            </w:pPr>
            <w:r w:rsidRPr="008221BB">
              <w:rPr>
                <w:rFonts w:cs="Arial"/>
              </w:rPr>
              <w:t xml:space="preserve"> 100 </w:t>
            </w:r>
          </w:p>
        </w:tc>
      </w:tr>
      <w:tr w:rsidR="005E7F28" w:rsidRPr="008221BB" w:rsidTr="00C50D20">
        <w:trPr>
          <w:trHeight w:val="573"/>
          <w:jc w:val="center"/>
        </w:trPr>
        <w:tc>
          <w:tcPr>
            <w:tcW w:w="846" w:type="dxa"/>
            <w:shd w:val="clear" w:color="auto" w:fill="auto"/>
            <w:vAlign w:val="center"/>
          </w:tcPr>
          <w:p w:rsidR="005E7F28" w:rsidRPr="008221BB" w:rsidRDefault="005E7F28" w:rsidP="005E7F28">
            <w:pPr>
              <w:spacing w:after="0" w:line="240" w:lineRule="auto"/>
              <w:rPr>
                <w:rFonts w:cs="Arial"/>
                <w:b/>
                <w:bCs/>
                <w:color w:val="000000"/>
                <w:lang w:val="id-ID"/>
              </w:rPr>
            </w:pPr>
          </w:p>
        </w:tc>
        <w:tc>
          <w:tcPr>
            <w:tcW w:w="2693" w:type="dxa"/>
            <w:shd w:val="clear" w:color="auto" w:fill="auto"/>
          </w:tcPr>
          <w:p w:rsidR="005E7F28" w:rsidRPr="008221BB" w:rsidRDefault="005E7F28" w:rsidP="005E7F28">
            <w:pPr>
              <w:spacing w:after="0" w:line="240" w:lineRule="auto"/>
              <w:jc w:val="left"/>
              <w:rPr>
                <w:rFonts w:cs="Arial"/>
                <w:b/>
                <w:bCs/>
                <w:color w:val="000000"/>
              </w:rPr>
            </w:pPr>
            <w:r w:rsidRPr="00C50D20">
              <w:rPr>
                <w:rFonts w:eastAsia="Segoe UI" w:cs="Arial"/>
                <w:b/>
              </w:rPr>
              <w:t>Jumlah Pengeluaran Pembiayaan</w:t>
            </w:r>
          </w:p>
        </w:tc>
        <w:tc>
          <w:tcPr>
            <w:tcW w:w="1985" w:type="dxa"/>
            <w:shd w:val="clear" w:color="auto" w:fill="auto"/>
          </w:tcPr>
          <w:p w:rsidR="005E7F28" w:rsidRPr="008221BB" w:rsidRDefault="005E7F28" w:rsidP="005E7F28">
            <w:pPr>
              <w:spacing w:after="0" w:line="240" w:lineRule="auto"/>
              <w:jc w:val="right"/>
              <w:rPr>
                <w:rFonts w:cs="Arial"/>
              </w:rPr>
            </w:pPr>
            <w:r w:rsidRPr="00C50D20">
              <w:rPr>
                <w:rFonts w:eastAsia="Segoe UI" w:cs="Arial"/>
                <w:b/>
              </w:rPr>
              <w:t>0</w:t>
            </w:r>
          </w:p>
        </w:tc>
        <w:tc>
          <w:tcPr>
            <w:tcW w:w="1984" w:type="dxa"/>
            <w:shd w:val="clear" w:color="auto" w:fill="auto"/>
          </w:tcPr>
          <w:p w:rsidR="005E7F28" w:rsidRPr="008221BB" w:rsidRDefault="005E7F28" w:rsidP="005E7F28">
            <w:pPr>
              <w:spacing w:after="0" w:line="240" w:lineRule="auto"/>
              <w:jc w:val="right"/>
              <w:rPr>
                <w:rFonts w:cs="Arial"/>
              </w:rPr>
            </w:pPr>
            <w:r w:rsidRPr="00C50D20">
              <w:rPr>
                <w:rFonts w:eastAsia="Segoe UI" w:cs="Arial"/>
                <w:b/>
              </w:rPr>
              <w:t>2.906.757.600</w:t>
            </w:r>
          </w:p>
        </w:tc>
        <w:tc>
          <w:tcPr>
            <w:tcW w:w="2126" w:type="dxa"/>
            <w:shd w:val="clear" w:color="auto" w:fill="auto"/>
          </w:tcPr>
          <w:p w:rsidR="005E7F28" w:rsidRPr="008221BB" w:rsidRDefault="005E7F28" w:rsidP="005E7F28">
            <w:pPr>
              <w:spacing w:after="0" w:line="240" w:lineRule="auto"/>
              <w:jc w:val="right"/>
              <w:rPr>
                <w:rFonts w:cs="Arial"/>
              </w:rPr>
            </w:pPr>
            <w:r w:rsidRPr="008221BB">
              <w:rPr>
                <w:rFonts w:cs="Arial"/>
              </w:rPr>
              <w:t xml:space="preserve"> 2.906.757.600 </w:t>
            </w:r>
          </w:p>
        </w:tc>
        <w:tc>
          <w:tcPr>
            <w:tcW w:w="567" w:type="dxa"/>
          </w:tcPr>
          <w:p w:rsidR="005E7F28" w:rsidRPr="008221BB" w:rsidRDefault="005E7F28" w:rsidP="005E7F28">
            <w:pPr>
              <w:spacing w:after="0" w:line="240" w:lineRule="auto"/>
              <w:jc w:val="right"/>
              <w:rPr>
                <w:rFonts w:cs="Arial"/>
              </w:rPr>
            </w:pPr>
            <w:r w:rsidRPr="008221BB">
              <w:rPr>
                <w:rFonts w:cs="Arial"/>
              </w:rPr>
              <w:t xml:space="preserve"> 100 </w:t>
            </w:r>
          </w:p>
        </w:tc>
      </w:tr>
      <w:tr w:rsidR="005E7F28" w:rsidRPr="008221BB" w:rsidTr="00C50D20">
        <w:trPr>
          <w:trHeight w:val="573"/>
          <w:jc w:val="center"/>
        </w:trPr>
        <w:tc>
          <w:tcPr>
            <w:tcW w:w="846" w:type="dxa"/>
            <w:shd w:val="clear" w:color="auto" w:fill="auto"/>
            <w:vAlign w:val="center"/>
          </w:tcPr>
          <w:p w:rsidR="005E7F28" w:rsidRPr="008221BB" w:rsidRDefault="005E7F28" w:rsidP="005E7F28">
            <w:pPr>
              <w:spacing w:after="0" w:line="240" w:lineRule="auto"/>
              <w:rPr>
                <w:rFonts w:cs="Arial"/>
                <w:b/>
                <w:bCs/>
                <w:color w:val="000000"/>
                <w:lang w:val="id-ID"/>
              </w:rPr>
            </w:pPr>
          </w:p>
        </w:tc>
        <w:tc>
          <w:tcPr>
            <w:tcW w:w="2693" w:type="dxa"/>
            <w:shd w:val="clear" w:color="auto" w:fill="auto"/>
          </w:tcPr>
          <w:p w:rsidR="005E7F28" w:rsidRPr="008221BB" w:rsidRDefault="005E7F28" w:rsidP="005E7F28">
            <w:pPr>
              <w:spacing w:after="0" w:line="240" w:lineRule="auto"/>
              <w:jc w:val="left"/>
              <w:rPr>
                <w:rFonts w:cs="Arial"/>
                <w:b/>
                <w:bCs/>
                <w:color w:val="000000"/>
              </w:rPr>
            </w:pPr>
            <w:r w:rsidRPr="00C50D20">
              <w:rPr>
                <w:rFonts w:eastAsia="Segoe UI" w:cs="Arial"/>
                <w:b/>
              </w:rPr>
              <w:t>Pembiayaan Netto</w:t>
            </w:r>
          </w:p>
        </w:tc>
        <w:tc>
          <w:tcPr>
            <w:tcW w:w="1985" w:type="dxa"/>
            <w:shd w:val="clear" w:color="auto" w:fill="auto"/>
          </w:tcPr>
          <w:p w:rsidR="005E7F28" w:rsidRPr="008221BB" w:rsidRDefault="005E7F28" w:rsidP="005E7F28">
            <w:pPr>
              <w:spacing w:after="0" w:line="240" w:lineRule="auto"/>
              <w:jc w:val="right"/>
              <w:rPr>
                <w:rFonts w:cs="Arial"/>
              </w:rPr>
            </w:pPr>
            <w:r w:rsidRPr="00C50D20">
              <w:rPr>
                <w:rFonts w:eastAsia="Segoe UI" w:cs="Arial"/>
                <w:b/>
              </w:rPr>
              <w:t>540.360.908.811</w:t>
            </w:r>
          </w:p>
        </w:tc>
        <w:tc>
          <w:tcPr>
            <w:tcW w:w="1984" w:type="dxa"/>
            <w:shd w:val="clear" w:color="auto" w:fill="auto"/>
          </w:tcPr>
          <w:p w:rsidR="005E7F28" w:rsidRPr="008221BB" w:rsidRDefault="005E7F28" w:rsidP="005E7F28">
            <w:pPr>
              <w:spacing w:after="0" w:line="240" w:lineRule="auto"/>
              <w:jc w:val="right"/>
              <w:rPr>
                <w:rFonts w:cs="Arial"/>
              </w:rPr>
            </w:pPr>
            <w:r w:rsidRPr="00C50D20">
              <w:rPr>
                <w:rFonts w:eastAsia="Segoe UI" w:cs="Arial"/>
                <w:b/>
              </w:rPr>
              <w:t>291.925.981.003</w:t>
            </w:r>
          </w:p>
        </w:tc>
        <w:tc>
          <w:tcPr>
            <w:tcW w:w="2126" w:type="dxa"/>
            <w:shd w:val="clear" w:color="auto" w:fill="auto"/>
          </w:tcPr>
          <w:p w:rsidR="005E7F28" w:rsidRPr="008221BB" w:rsidRDefault="005E7F28" w:rsidP="005E7F28">
            <w:pPr>
              <w:spacing w:after="0" w:line="240" w:lineRule="auto"/>
              <w:jc w:val="right"/>
              <w:rPr>
                <w:rFonts w:cs="Arial"/>
              </w:rPr>
            </w:pPr>
            <w:r w:rsidRPr="008221BB">
              <w:rPr>
                <w:rFonts w:cs="Arial"/>
              </w:rPr>
              <w:t xml:space="preserve"> (248.434.927.808)</w:t>
            </w:r>
          </w:p>
        </w:tc>
        <w:tc>
          <w:tcPr>
            <w:tcW w:w="567" w:type="dxa"/>
          </w:tcPr>
          <w:p w:rsidR="005E7F28" w:rsidRPr="008221BB" w:rsidRDefault="005E7F28" w:rsidP="005E7F28">
            <w:pPr>
              <w:spacing w:after="0" w:line="240" w:lineRule="auto"/>
              <w:jc w:val="right"/>
              <w:rPr>
                <w:rFonts w:cs="Arial"/>
              </w:rPr>
            </w:pPr>
            <w:r w:rsidRPr="008221BB">
              <w:rPr>
                <w:rFonts w:cs="Arial"/>
              </w:rPr>
              <w:t>(0,46)</w:t>
            </w:r>
          </w:p>
        </w:tc>
      </w:tr>
    </w:tbl>
    <w:p w:rsidR="00C50D20" w:rsidRPr="007E1418" w:rsidRDefault="00C50D20" w:rsidP="00C50D20">
      <w:pPr>
        <w:pStyle w:val="ColorfulList-Accent11"/>
        <w:ind w:left="-993"/>
        <w:rPr>
          <w:rFonts w:cs="Arial"/>
          <w:sz w:val="24"/>
          <w:szCs w:val="24"/>
        </w:rPr>
      </w:pPr>
      <w:r w:rsidRPr="00A55EA0">
        <w:rPr>
          <w:rFonts w:ascii="Arial" w:hAnsi="Arial" w:cs="Arial"/>
          <w:bCs/>
          <w:i/>
          <w:iCs/>
          <w:color w:val="000000"/>
          <w:sz w:val="18"/>
          <w:szCs w:val="18"/>
          <w:lang w:val="id-ID"/>
        </w:rPr>
        <w:t xml:space="preserve">Sumber : </w:t>
      </w:r>
      <w:r w:rsidRPr="00A55EA0">
        <w:rPr>
          <w:rFonts w:ascii="Arial" w:hAnsi="Arial" w:cs="Arial"/>
          <w:bCs/>
          <w:i/>
          <w:iCs/>
          <w:color w:val="000000"/>
          <w:sz w:val="18"/>
          <w:szCs w:val="18"/>
          <w:lang w:val="en-ID"/>
        </w:rPr>
        <w:t>SIPD KUA PPAS</w:t>
      </w:r>
      <w:r w:rsidRPr="00A55EA0">
        <w:rPr>
          <w:rFonts w:ascii="Arial" w:hAnsi="Arial" w:cs="Arial"/>
          <w:bCs/>
          <w:i/>
          <w:iCs/>
          <w:color w:val="000000"/>
          <w:sz w:val="18"/>
          <w:szCs w:val="18"/>
          <w:lang w:val="id-ID"/>
        </w:rPr>
        <w:t>, 202</w:t>
      </w:r>
      <w:r w:rsidRPr="00A55EA0">
        <w:rPr>
          <w:rFonts w:ascii="Arial" w:hAnsi="Arial" w:cs="Arial"/>
          <w:bCs/>
          <w:i/>
          <w:iCs/>
          <w:color w:val="000000"/>
          <w:sz w:val="18"/>
          <w:szCs w:val="18"/>
          <w:lang w:val="en-ID"/>
        </w:rPr>
        <w:t>1</w:t>
      </w:r>
    </w:p>
    <w:p w:rsidR="00584B5F" w:rsidRPr="00066672" w:rsidRDefault="00584B5F" w:rsidP="00C93C16">
      <w:pPr>
        <w:spacing w:line="360" w:lineRule="auto"/>
        <w:ind w:firstLine="720"/>
        <w:rPr>
          <w:rFonts w:cs="Arial"/>
        </w:rPr>
      </w:pPr>
    </w:p>
    <w:p w:rsidR="0029491C" w:rsidRPr="00066672" w:rsidRDefault="0029491C" w:rsidP="00271CE3">
      <w:pPr>
        <w:ind w:firstLine="720"/>
        <w:rPr>
          <w:rFonts w:cs="Arial"/>
        </w:rPr>
        <w:sectPr w:rsidR="0029491C" w:rsidRPr="00066672" w:rsidSect="00991D7B">
          <w:footerReference w:type="default" r:id="rId13"/>
          <w:pgSz w:w="11906" w:h="16838"/>
          <w:pgMar w:top="1440" w:right="1440" w:bottom="1440" w:left="1701" w:header="709" w:footer="709" w:gutter="0"/>
          <w:pgNumType w:start="328"/>
          <w:cols w:space="708"/>
          <w:docGrid w:linePitch="360"/>
        </w:sectPr>
      </w:pPr>
    </w:p>
    <w:p w:rsidR="00676262" w:rsidRPr="005E5853" w:rsidRDefault="00676262" w:rsidP="00BB0307">
      <w:pPr>
        <w:pStyle w:val="Heading1"/>
        <w:numPr>
          <w:ilvl w:val="0"/>
          <w:numId w:val="11"/>
        </w:numPr>
        <w:ind w:left="851"/>
        <w:rPr>
          <w:rFonts w:cs="Arial"/>
          <w:sz w:val="28"/>
          <w:szCs w:val="28"/>
        </w:rPr>
      </w:pPr>
      <w:bookmarkStart w:id="22" w:name="_Toc79260617"/>
      <w:r w:rsidRPr="005E5853">
        <w:rPr>
          <w:rFonts w:cs="Arial"/>
          <w:sz w:val="28"/>
          <w:szCs w:val="28"/>
        </w:rPr>
        <w:lastRenderedPageBreak/>
        <w:t>PENUTUP</w:t>
      </w:r>
      <w:bookmarkEnd w:id="22"/>
    </w:p>
    <w:p w:rsidR="00676262" w:rsidRPr="00066672" w:rsidRDefault="00676262" w:rsidP="009C293F">
      <w:pPr>
        <w:spacing w:after="0" w:line="240" w:lineRule="auto"/>
        <w:rPr>
          <w:rFonts w:cs="Arial"/>
        </w:rPr>
      </w:pPr>
    </w:p>
    <w:p w:rsidR="009C293F" w:rsidRPr="009C293F" w:rsidRDefault="009C293F" w:rsidP="009C293F">
      <w:pPr>
        <w:pStyle w:val="Default"/>
        <w:spacing w:line="360" w:lineRule="auto"/>
        <w:ind w:firstLine="491"/>
        <w:jc w:val="both"/>
        <w:rPr>
          <w:rFonts w:ascii="Arial" w:hAnsi="Arial" w:cs="Arial"/>
          <w:color w:val="auto"/>
          <w:lang w:val="en-ID"/>
        </w:rPr>
      </w:pPr>
      <w:r w:rsidRPr="009C293F">
        <w:rPr>
          <w:rFonts w:ascii="Arial" w:hAnsi="Arial" w:cs="Arial"/>
          <w:color w:val="auto"/>
          <w:lang w:val="en-ID"/>
        </w:rPr>
        <w:t>Demikianlah Perubahan Prioritas dan Plafon Anggaran Sementara (PPAS) APBD Tahun Anggaran Berkenaan dibuat untuk menjadi pedoman bagi Pemerintah Daerah dalam menyusun Rancangan Perubahan APBD T</w:t>
      </w:r>
      <w:r w:rsidR="001F127A">
        <w:rPr>
          <w:rFonts w:ascii="Arial" w:hAnsi="Arial" w:cs="Arial"/>
          <w:color w:val="auto"/>
          <w:lang w:val="en-ID"/>
        </w:rPr>
        <w:t>ahun Anggaran</w:t>
      </w:r>
      <w:r w:rsidRPr="009C293F">
        <w:rPr>
          <w:rFonts w:ascii="Arial" w:hAnsi="Arial" w:cs="Arial"/>
          <w:color w:val="auto"/>
          <w:lang w:val="en-ID"/>
        </w:rPr>
        <w:t xml:space="preserve"> Berkenaan. </w:t>
      </w:r>
    </w:p>
    <w:p w:rsidR="00630930" w:rsidRPr="009C293F" w:rsidRDefault="009C293F" w:rsidP="009C293F">
      <w:pPr>
        <w:autoSpaceDE w:val="0"/>
        <w:autoSpaceDN w:val="0"/>
        <w:adjustRightInd w:val="0"/>
        <w:spacing w:after="0" w:line="360" w:lineRule="auto"/>
        <w:ind w:firstLine="720"/>
        <w:rPr>
          <w:rFonts w:cs="Arial"/>
          <w:sz w:val="24"/>
          <w:szCs w:val="24"/>
        </w:rPr>
      </w:pPr>
      <w:r w:rsidRPr="009C293F">
        <w:rPr>
          <w:rFonts w:cs="Arial"/>
          <w:sz w:val="24"/>
          <w:szCs w:val="24"/>
        </w:rPr>
        <w:t>Pada Bab ini juga berisikan kesepakatan-kesepakatan lain antara Pemerintah Daerah dan DPRD terhadap Perubahan PPAS.</w:t>
      </w:r>
    </w:p>
    <w:p w:rsidR="001F7122" w:rsidRPr="005E5853" w:rsidRDefault="001F7122" w:rsidP="00630930">
      <w:pPr>
        <w:spacing w:after="120"/>
        <w:jc w:val="right"/>
        <w:rPr>
          <w:rFonts w:cs="Arial"/>
          <w:sz w:val="24"/>
          <w:szCs w:val="24"/>
          <w:lang w:val="id-ID"/>
        </w:rPr>
      </w:pPr>
    </w:p>
    <w:p w:rsidR="00630930" w:rsidRPr="005E5853" w:rsidRDefault="00630930" w:rsidP="00630930">
      <w:pPr>
        <w:spacing w:after="120"/>
        <w:jc w:val="right"/>
        <w:rPr>
          <w:rFonts w:cs="Arial"/>
          <w:sz w:val="24"/>
          <w:szCs w:val="24"/>
          <w:lang w:val="en-US"/>
        </w:rPr>
      </w:pPr>
      <w:bookmarkStart w:id="23" w:name="_Hlk80984408"/>
      <w:r w:rsidRPr="005E5853">
        <w:rPr>
          <w:rFonts w:cs="Arial"/>
          <w:sz w:val="24"/>
          <w:szCs w:val="24"/>
          <w:lang w:val="id-ID"/>
        </w:rPr>
        <w:t>Pangkalpinan</w:t>
      </w:r>
      <w:r w:rsidR="008F0034">
        <w:rPr>
          <w:rFonts w:cs="Arial"/>
          <w:sz w:val="24"/>
          <w:szCs w:val="24"/>
          <w:lang w:val="en-US"/>
        </w:rPr>
        <w:t xml:space="preserve">g, 13 Agustus </w:t>
      </w:r>
      <w:r w:rsidR="001F7122" w:rsidRPr="005E5853">
        <w:rPr>
          <w:rFonts w:cs="Arial"/>
          <w:sz w:val="24"/>
          <w:szCs w:val="24"/>
          <w:lang w:val="en-US"/>
        </w:rPr>
        <w:t>2021</w:t>
      </w:r>
      <w:r w:rsidRPr="005E5853">
        <w:rPr>
          <w:rFonts w:cs="Arial"/>
          <w:sz w:val="24"/>
          <w:szCs w:val="24"/>
        </w:rPr>
        <w:t xml:space="preserve">     </w:t>
      </w:r>
      <w:r w:rsidR="001F7122" w:rsidRPr="005E5853">
        <w:rPr>
          <w:rFonts w:cs="Arial"/>
          <w:sz w:val="24"/>
          <w:szCs w:val="24"/>
          <w:lang w:val="en-US"/>
        </w:rPr>
        <w:t xml:space="preserve">                    </w:t>
      </w:r>
    </w:p>
    <w:tbl>
      <w:tblPr>
        <w:tblW w:w="8915" w:type="dxa"/>
        <w:tblInd w:w="-5" w:type="dxa"/>
        <w:tblLook w:val="04A0"/>
      </w:tblPr>
      <w:tblGrid>
        <w:gridCol w:w="4680"/>
        <w:gridCol w:w="4235"/>
      </w:tblGrid>
      <w:tr w:rsidR="001F127A" w:rsidRPr="008221BB" w:rsidTr="008221BB">
        <w:tc>
          <w:tcPr>
            <w:tcW w:w="4680" w:type="dxa"/>
            <w:shd w:val="clear" w:color="auto" w:fill="auto"/>
          </w:tcPr>
          <w:p w:rsidR="00123F2D" w:rsidRPr="008221BB" w:rsidRDefault="00123F2D"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PIMPINAN DPRD</w:t>
            </w:r>
          </w:p>
          <w:p w:rsidR="001F127A" w:rsidRPr="008221BB" w:rsidRDefault="001F127A"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PROVINSI KEPULAUAN BANGKA BELITUNG</w:t>
            </w:r>
          </w:p>
          <w:p w:rsidR="001F127A" w:rsidRPr="008221BB" w:rsidRDefault="001F127A"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KETUA,</w:t>
            </w: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HERMAN SUHADI, S.Sos</w:t>
            </w:r>
          </w:p>
          <w:p w:rsidR="001F127A" w:rsidRPr="008221BB" w:rsidRDefault="001F127A" w:rsidP="008221BB">
            <w:pPr>
              <w:tabs>
                <w:tab w:val="right" w:pos="4111"/>
              </w:tabs>
              <w:spacing w:after="0" w:line="240" w:lineRule="auto"/>
              <w:jc w:val="center"/>
              <w:rPr>
                <w:rFonts w:cs="Arial"/>
                <w:b/>
                <w:bCs/>
                <w:sz w:val="24"/>
                <w:szCs w:val="24"/>
                <w:lang w:val="en-US"/>
              </w:rPr>
            </w:pPr>
          </w:p>
        </w:tc>
        <w:tc>
          <w:tcPr>
            <w:tcW w:w="4235" w:type="dxa"/>
            <w:shd w:val="clear" w:color="auto" w:fill="auto"/>
          </w:tcPr>
          <w:p w:rsidR="001F127A" w:rsidRPr="008221BB" w:rsidRDefault="001F127A" w:rsidP="008221BB">
            <w:pPr>
              <w:tabs>
                <w:tab w:val="right" w:pos="4111"/>
              </w:tabs>
              <w:spacing w:after="0" w:line="240" w:lineRule="auto"/>
              <w:jc w:val="center"/>
              <w:rPr>
                <w:rFonts w:cs="Arial"/>
                <w:sz w:val="24"/>
                <w:szCs w:val="24"/>
                <w:lang w:val="en-US"/>
              </w:rPr>
            </w:pPr>
          </w:p>
          <w:p w:rsidR="001F127A" w:rsidRPr="008221BB" w:rsidRDefault="001F127A" w:rsidP="008221BB">
            <w:pPr>
              <w:tabs>
                <w:tab w:val="right" w:pos="4111"/>
              </w:tabs>
              <w:spacing w:after="0" w:line="240" w:lineRule="auto"/>
              <w:jc w:val="center"/>
              <w:rPr>
                <w:rFonts w:cs="Arial"/>
                <w:sz w:val="24"/>
                <w:szCs w:val="24"/>
                <w:lang w:val="en-US"/>
              </w:rPr>
            </w:pPr>
          </w:p>
          <w:p w:rsidR="001F127A" w:rsidRPr="008221BB" w:rsidRDefault="001F127A" w:rsidP="008221BB">
            <w:pPr>
              <w:tabs>
                <w:tab w:val="right" w:pos="4111"/>
              </w:tabs>
              <w:spacing w:after="0" w:line="240" w:lineRule="auto"/>
              <w:jc w:val="center"/>
              <w:rPr>
                <w:rFonts w:cs="Arial"/>
                <w:sz w:val="2"/>
                <w:szCs w:val="2"/>
                <w:lang w:val="en-US"/>
              </w:rPr>
            </w:pPr>
          </w:p>
          <w:p w:rsidR="00984261" w:rsidRPr="008221BB" w:rsidRDefault="00984261" w:rsidP="008221BB">
            <w:pPr>
              <w:tabs>
                <w:tab w:val="right" w:pos="4111"/>
              </w:tabs>
              <w:spacing w:after="0" w:line="240" w:lineRule="auto"/>
              <w:jc w:val="center"/>
              <w:rPr>
                <w:rFonts w:cs="Arial"/>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GUBERNUR</w:t>
            </w:r>
          </w:p>
          <w:p w:rsidR="001F127A" w:rsidRPr="008221BB" w:rsidRDefault="001F127A"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KEPULAUAN BANGKA BELITUNG,</w:t>
            </w: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0"/>
                <w:szCs w:val="20"/>
                <w:lang w:val="en-US"/>
              </w:rPr>
            </w:pP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sz w:val="24"/>
                <w:szCs w:val="24"/>
                <w:lang w:val="en-US"/>
              </w:rPr>
            </w:pPr>
            <w:r w:rsidRPr="008221BB">
              <w:rPr>
                <w:rFonts w:cs="Arial"/>
                <w:b/>
                <w:bCs/>
                <w:sz w:val="24"/>
                <w:szCs w:val="24"/>
                <w:lang w:val="en-US"/>
              </w:rPr>
              <w:t>ERZALDI ROSMAN</w:t>
            </w:r>
          </w:p>
        </w:tc>
      </w:tr>
      <w:tr w:rsidR="001F127A" w:rsidRPr="008221BB" w:rsidTr="008221BB">
        <w:tc>
          <w:tcPr>
            <w:tcW w:w="4680" w:type="dxa"/>
            <w:shd w:val="clear" w:color="auto" w:fill="auto"/>
          </w:tcPr>
          <w:p w:rsidR="001F127A" w:rsidRPr="008221BB" w:rsidRDefault="001F127A"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WAKIL KETUA,</w:t>
            </w: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0" w:line="240" w:lineRule="auto"/>
              <w:jc w:val="center"/>
              <w:rPr>
                <w:rFonts w:cs="Arial"/>
                <w:b/>
                <w:bCs/>
                <w:sz w:val="24"/>
                <w:szCs w:val="24"/>
                <w:lang w:val="en-US"/>
              </w:rPr>
            </w:pPr>
          </w:p>
          <w:p w:rsidR="001F127A" w:rsidRPr="008221BB" w:rsidRDefault="001F127A" w:rsidP="008221BB">
            <w:pPr>
              <w:tabs>
                <w:tab w:val="right" w:pos="4111"/>
              </w:tabs>
              <w:spacing w:after="120"/>
              <w:jc w:val="center"/>
              <w:rPr>
                <w:rFonts w:cs="Arial"/>
                <w:b/>
                <w:bCs/>
                <w:sz w:val="24"/>
                <w:szCs w:val="24"/>
                <w:lang w:val="id-ID"/>
              </w:rPr>
            </w:pPr>
            <w:r w:rsidRPr="008221BB">
              <w:rPr>
                <w:rFonts w:cs="Arial"/>
                <w:b/>
                <w:bCs/>
                <w:sz w:val="24"/>
                <w:szCs w:val="24"/>
                <w:lang w:val="en-US"/>
              </w:rPr>
              <w:t>HENDRA APOLLO, S.T., M.Si</w:t>
            </w:r>
          </w:p>
        </w:tc>
        <w:tc>
          <w:tcPr>
            <w:tcW w:w="4235" w:type="dxa"/>
            <w:shd w:val="clear" w:color="auto" w:fill="auto"/>
          </w:tcPr>
          <w:p w:rsidR="001F127A" w:rsidRPr="008221BB" w:rsidRDefault="001F127A" w:rsidP="008221BB">
            <w:pPr>
              <w:tabs>
                <w:tab w:val="right" w:pos="4111"/>
              </w:tabs>
              <w:spacing w:after="120"/>
              <w:jc w:val="center"/>
              <w:rPr>
                <w:rFonts w:cs="Arial"/>
                <w:sz w:val="24"/>
                <w:szCs w:val="24"/>
                <w:lang w:val="id-ID"/>
              </w:rPr>
            </w:pPr>
          </w:p>
        </w:tc>
      </w:tr>
      <w:tr w:rsidR="001F127A" w:rsidRPr="008221BB" w:rsidTr="008221BB">
        <w:tc>
          <w:tcPr>
            <w:tcW w:w="4680" w:type="dxa"/>
            <w:shd w:val="clear" w:color="auto" w:fill="auto"/>
          </w:tcPr>
          <w:p w:rsidR="00984261" w:rsidRPr="008221BB" w:rsidRDefault="00984261"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WAKIL KETUA,</w:t>
            </w:r>
          </w:p>
          <w:p w:rsidR="00984261" w:rsidRPr="008221BB" w:rsidRDefault="00984261" w:rsidP="008221BB">
            <w:pPr>
              <w:tabs>
                <w:tab w:val="right" w:pos="4111"/>
              </w:tabs>
              <w:spacing w:after="0" w:line="240" w:lineRule="auto"/>
              <w:jc w:val="center"/>
              <w:rPr>
                <w:rFonts w:cs="Arial"/>
                <w:b/>
                <w:bCs/>
                <w:sz w:val="24"/>
                <w:szCs w:val="24"/>
                <w:lang w:val="en-US"/>
              </w:rPr>
            </w:pPr>
          </w:p>
          <w:p w:rsidR="00984261" w:rsidRPr="008221BB" w:rsidRDefault="00984261" w:rsidP="008221BB">
            <w:pPr>
              <w:tabs>
                <w:tab w:val="right" w:pos="4111"/>
              </w:tabs>
              <w:spacing w:after="0" w:line="240" w:lineRule="auto"/>
              <w:jc w:val="center"/>
              <w:rPr>
                <w:rFonts w:cs="Arial"/>
                <w:b/>
                <w:bCs/>
                <w:sz w:val="24"/>
                <w:szCs w:val="24"/>
                <w:lang w:val="en-US"/>
              </w:rPr>
            </w:pPr>
          </w:p>
          <w:p w:rsidR="00984261" w:rsidRPr="008221BB" w:rsidRDefault="00984261" w:rsidP="008221BB">
            <w:pPr>
              <w:tabs>
                <w:tab w:val="right" w:pos="4111"/>
              </w:tabs>
              <w:spacing w:after="0" w:line="240" w:lineRule="auto"/>
              <w:jc w:val="center"/>
              <w:rPr>
                <w:rFonts w:cs="Arial"/>
                <w:b/>
                <w:bCs/>
                <w:sz w:val="24"/>
                <w:szCs w:val="24"/>
                <w:lang w:val="en-US"/>
              </w:rPr>
            </w:pPr>
          </w:p>
          <w:p w:rsidR="00984261" w:rsidRPr="008221BB" w:rsidRDefault="00984261" w:rsidP="008221BB">
            <w:pPr>
              <w:tabs>
                <w:tab w:val="right" w:pos="4111"/>
              </w:tabs>
              <w:spacing w:after="0" w:line="240" w:lineRule="auto"/>
              <w:jc w:val="center"/>
              <w:rPr>
                <w:rFonts w:cs="Arial"/>
                <w:b/>
                <w:bCs/>
                <w:sz w:val="24"/>
                <w:szCs w:val="24"/>
                <w:lang w:val="en-US"/>
              </w:rPr>
            </w:pPr>
          </w:p>
          <w:p w:rsidR="001F127A" w:rsidRPr="008221BB" w:rsidRDefault="00984261" w:rsidP="008221BB">
            <w:pPr>
              <w:tabs>
                <w:tab w:val="right" w:pos="4111"/>
              </w:tabs>
              <w:spacing w:after="120"/>
              <w:jc w:val="center"/>
              <w:rPr>
                <w:rFonts w:cs="Arial"/>
                <w:b/>
                <w:bCs/>
                <w:sz w:val="24"/>
                <w:szCs w:val="24"/>
                <w:lang w:val="id-ID"/>
              </w:rPr>
            </w:pPr>
            <w:r w:rsidRPr="008221BB">
              <w:rPr>
                <w:rFonts w:cs="Arial"/>
                <w:b/>
                <w:bCs/>
                <w:sz w:val="24"/>
                <w:szCs w:val="24"/>
                <w:lang w:val="id-ID"/>
              </w:rPr>
              <w:t>MUHAMAD AMIN, S.E</w:t>
            </w:r>
          </w:p>
        </w:tc>
        <w:tc>
          <w:tcPr>
            <w:tcW w:w="4235" w:type="dxa"/>
            <w:shd w:val="clear" w:color="auto" w:fill="auto"/>
          </w:tcPr>
          <w:p w:rsidR="001F127A" w:rsidRPr="008221BB" w:rsidRDefault="001F127A" w:rsidP="008221BB">
            <w:pPr>
              <w:tabs>
                <w:tab w:val="right" w:pos="4111"/>
              </w:tabs>
              <w:spacing w:after="120"/>
              <w:jc w:val="center"/>
              <w:rPr>
                <w:rFonts w:cs="Arial"/>
                <w:sz w:val="24"/>
                <w:szCs w:val="24"/>
                <w:lang w:val="id-ID"/>
              </w:rPr>
            </w:pPr>
          </w:p>
        </w:tc>
      </w:tr>
      <w:tr w:rsidR="001F127A" w:rsidRPr="008221BB" w:rsidTr="008221BB">
        <w:tc>
          <w:tcPr>
            <w:tcW w:w="4680" w:type="dxa"/>
            <w:shd w:val="clear" w:color="auto" w:fill="auto"/>
          </w:tcPr>
          <w:p w:rsidR="00984261" w:rsidRPr="008221BB" w:rsidRDefault="00984261" w:rsidP="008221BB">
            <w:pPr>
              <w:tabs>
                <w:tab w:val="right" w:pos="4111"/>
              </w:tabs>
              <w:spacing w:after="0" w:line="240" w:lineRule="auto"/>
              <w:jc w:val="center"/>
              <w:rPr>
                <w:rFonts w:cs="Arial"/>
                <w:b/>
                <w:bCs/>
                <w:sz w:val="24"/>
                <w:szCs w:val="24"/>
                <w:lang w:val="en-US"/>
              </w:rPr>
            </w:pPr>
            <w:r w:rsidRPr="008221BB">
              <w:rPr>
                <w:rFonts w:cs="Arial"/>
                <w:b/>
                <w:bCs/>
                <w:sz w:val="24"/>
                <w:szCs w:val="24"/>
                <w:lang w:val="en-US"/>
              </w:rPr>
              <w:t>WAKIL KETUA,</w:t>
            </w:r>
          </w:p>
          <w:p w:rsidR="00984261" w:rsidRPr="008221BB" w:rsidRDefault="00984261" w:rsidP="008221BB">
            <w:pPr>
              <w:tabs>
                <w:tab w:val="right" w:pos="4111"/>
              </w:tabs>
              <w:spacing w:after="0" w:line="240" w:lineRule="auto"/>
              <w:jc w:val="center"/>
              <w:rPr>
                <w:rFonts w:cs="Arial"/>
                <w:b/>
                <w:bCs/>
                <w:sz w:val="24"/>
                <w:szCs w:val="24"/>
                <w:lang w:val="en-US"/>
              </w:rPr>
            </w:pPr>
          </w:p>
          <w:p w:rsidR="00984261" w:rsidRPr="008221BB" w:rsidRDefault="00984261" w:rsidP="008221BB">
            <w:pPr>
              <w:tabs>
                <w:tab w:val="right" w:pos="4111"/>
              </w:tabs>
              <w:spacing w:after="0" w:line="240" w:lineRule="auto"/>
              <w:jc w:val="center"/>
              <w:rPr>
                <w:rFonts w:cs="Arial"/>
                <w:b/>
                <w:bCs/>
                <w:sz w:val="24"/>
                <w:szCs w:val="24"/>
                <w:lang w:val="en-US"/>
              </w:rPr>
            </w:pPr>
          </w:p>
          <w:p w:rsidR="00984261" w:rsidRPr="008221BB" w:rsidRDefault="00984261" w:rsidP="008221BB">
            <w:pPr>
              <w:tabs>
                <w:tab w:val="right" w:pos="4111"/>
              </w:tabs>
              <w:spacing w:after="0" w:line="240" w:lineRule="auto"/>
              <w:jc w:val="center"/>
              <w:rPr>
                <w:rFonts w:cs="Arial"/>
                <w:b/>
                <w:bCs/>
                <w:sz w:val="24"/>
                <w:szCs w:val="24"/>
                <w:lang w:val="en-US"/>
              </w:rPr>
            </w:pPr>
          </w:p>
          <w:p w:rsidR="00984261" w:rsidRPr="008221BB" w:rsidRDefault="00984261" w:rsidP="008221BB">
            <w:pPr>
              <w:tabs>
                <w:tab w:val="right" w:pos="4111"/>
              </w:tabs>
              <w:spacing w:after="0" w:line="240" w:lineRule="auto"/>
              <w:jc w:val="center"/>
              <w:rPr>
                <w:rFonts w:cs="Arial"/>
                <w:b/>
                <w:bCs/>
                <w:sz w:val="24"/>
                <w:szCs w:val="24"/>
                <w:lang w:val="en-US"/>
              </w:rPr>
            </w:pPr>
          </w:p>
          <w:p w:rsidR="001F127A" w:rsidRPr="008221BB" w:rsidRDefault="00984261" w:rsidP="008221BB">
            <w:pPr>
              <w:tabs>
                <w:tab w:val="right" w:pos="4111"/>
              </w:tabs>
              <w:spacing w:after="120"/>
              <w:jc w:val="center"/>
              <w:rPr>
                <w:rFonts w:cs="Arial"/>
                <w:b/>
                <w:bCs/>
                <w:sz w:val="24"/>
                <w:szCs w:val="24"/>
                <w:lang w:val="en-US"/>
              </w:rPr>
            </w:pPr>
            <w:r w:rsidRPr="008221BB">
              <w:rPr>
                <w:rFonts w:cs="Arial"/>
                <w:b/>
                <w:bCs/>
                <w:sz w:val="24"/>
                <w:szCs w:val="24"/>
                <w:lang w:val="en-US"/>
              </w:rPr>
              <w:t>AMRI CAHYADI, S.T</w:t>
            </w:r>
          </w:p>
        </w:tc>
        <w:tc>
          <w:tcPr>
            <w:tcW w:w="4235" w:type="dxa"/>
            <w:shd w:val="clear" w:color="auto" w:fill="auto"/>
          </w:tcPr>
          <w:p w:rsidR="001F127A" w:rsidRPr="008221BB" w:rsidRDefault="001F127A" w:rsidP="008221BB">
            <w:pPr>
              <w:tabs>
                <w:tab w:val="right" w:pos="4111"/>
              </w:tabs>
              <w:spacing w:after="120"/>
              <w:jc w:val="center"/>
              <w:rPr>
                <w:rFonts w:cs="Arial"/>
                <w:sz w:val="24"/>
                <w:szCs w:val="24"/>
                <w:lang w:val="id-ID"/>
              </w:rPr>
            </w:pPr>
          </w:p>
        </w:tc>
      </w:tr>
      <w:bookmarkEnd w:id="23"/>
    </w:tbl>
    <w:p w:rsidR="00630930" w:rsidRPr="00A471EB" w:rsidRDefault="00630930" w:rsidP="00630930">
      <w:pPr>
        <w:tabs>
          <w:tab w:val="right" w:pos="4111"/>
        </w:tabs>
        <w:spacing w:after="120"/>
        <w:ind w:left="3119"/>
        <w:jc w:val="center"/>
        <w:rPr>
          <w:rFonts w:cs="Arial"/>
          <w:sz w:val="24"/>
          <w:szCs w:val="24"/>
          <w:lang w:val="id-ID"/>
        </w:rPr>
      </w:pPr>
    </w:p>
    <w:tbl>
      <w:tblPr>
        <w:tblW w:w="9146" w:type="dxa"/>
        <w:tblLook w:val="04A0"/>
      </w:tblPr>
      <w:tblGrid>
        <w:gridCol w:w="4928"/>
        <w:gridCol w:w="4218"/>
      </w:tblGrid>
      <w:tr w:rsidR="00A471EB" w:rsidRPr="008221BB" w:rsidTr="001F127A">
        <w:tc>
          <w:tcPr>
            <w:tcW w:w="4928" w:type="dxa"/>
            <w:hideMark/>
          </w:tcPr>
          <w:p w:rsidR="00630930" w:rsidRPr="008221BB" w:rsidRDefault="00C47474" w:rsidP="00C47474">
            <w:pPr>
              <w:tabs>
                <w:tab w:val="left" w:pos="990"/>
                <w:tab w:val="center" w:pos="2356"/>
              </w:tabs>
              <w:spacing w:after="0" w:line="360" w:lineRule="auto"/>
              <w:jc w:val="left"/>
              <w:rPr>
                <w:rFonts w:cs="Arial"/>
                <w:b/>
                <w:color w:val="FFFFFF"/>
                <w:sz w:val="24"/>
                <w:szCs w:val="24"/>
                <w:lang w:val="id-ID"/>
              </w:rPr>
            </w:pPr>
            <w:r w:rsidRPr="008221BB">
              <w:rPr>
                <w:rFonts w:cs="Arial"/>
                <w:b/>
                <w:color w:val="FFFFFF"/>
                <w:sz w:val="24"/>
                <w:szCs w:val="24"/>
                <w:lang w:val="id-ID"/>
              </w:rPr>
              <w:tab/>
            </w:r>
            <w:r w:rsidRPr="008221BB">
              <w:rPr>
                <w:rFonts w:cs="Arial"/>
                <w:b/>
                <w:color w:val="FFFFFF"/>
                <w:sz w:val="24"/>
                <w:szCs w:val="24"/>
                <w:lang w:val="id-ID"/>
              </w:rPr>
              <w:tab/>
            </w:r>
            <w:r w:rsidR="00630930" w:rsidRPr="008221BB">
              <w:rPr>
                <w:rFonts w:cs="Arial"/>
                <w:b/>
                <w:color w:val="FFFFFF"/>
                <w:sz w:val="24"/>
                <w:szCs w:val="24"/>
                <w:lang w:val="id-ID"/>
              </w:rPr>
              <w:t>KETUA DPRD</w:t>
            </w:r>
          </w:p>
          <w:p w:rsidR="00630930" w:rsidRPr="008221BB" w:rsidRDefault="00630930">
            <w:pPr>
              <w:spacing w:after="0" w:line="360" w:lineRule="auto"/>
              <w:jc w:val="center"/>
              <w:rPr>
                <w:rFonts w:cs="Arial"/>
                <w:b/>
                <w:color w:val="FFFFFF"/>
                <w:sz w:val="24"/>
                <w:szCs w:val="24"/>
                <w:lang w:val="id-ID"/>
              </w:rPr>
            </w:pPr>
            <w:r w:rsidRPr="008221BB">
              <w:rPr>
                <w:rFonts w:cs="Arial"/>
                <w:b/>
                <w:color w:val="FFFFFF"/>
                <w:sz w:val="24"/>
                <w:szCs w:val="24"/>
                <w:lang w:val="id-ID"/>
              </w:rPr>
              <w:t xml:space="preserve">PROVINSI KEPULAUAN BANGKA </w:t>
            </w:r>
            <w:r w:rsidRPr="008221BB">
              <w:rPr>
                <w:rFonts w:cs="Arial"/>
                <w:b/>
                <w:color w:val="FFFFFF"/>
                <w:sz w:val="24"/>
                <w:szCs w:val="24"/>
                <w:lang w:val="id-ID"/>
              </w:rPr>
              <w:lastRenderedPageBreak/>
              <w:t>BELITUNG</w:t>
            </w:r>
          </w:p>
        </w:tc>
        <w:tc>
          <w:tcPr>
            <w:tcW w:w="4218" w:type="dxa"/>
          </w:tcPr>
          <w:p w:rsidR="00630930" w:rsidRPr="00A471EB" w:rsidRDefault="00630930" w:rsidP="00803268">
            <w:pPr>
              <w:pStyle w:val="BodyTextIndent"/>
              <w:spacing w:line="240" w:lineRule="auto"/>
              <w:ind w:firstLine="0"/>
              <w:jc w:val="center"/>
              <w:rPr>
                <w:rFonts w:cs="Arial"/>
                <w:b/>
                <w:lang w:val="id-ID"/>
              </w:rPr>
            </w:pPr>
          </w:p>
        </w:tc>
      </w:tr>
      <w:tr w:rsidR="00A471EB" w:rsidRPr="008221BB" w:rsidTr="00630930">
        <w:tc>
          <w:tcPr>
            <w:tcW w:w="4928" w:type="dxa"/>
          </w:tcPr>
          <w:p w:rsidR="00630930" w:rsidRPr="008221BB" w:rsidRDefault="00630930">
            <w:pPr>
              <w:spacing w:after="0" w:line="360" w:lineRule="auto"/>
              <w:rPr>
                <w:rFonts w:cs="Arial"/>
                <w:color w:val="FFFFFF"/>
                <w:sz w:val="24"/>
                <w:szCs w:val="24"/>
                <w:lang w:val="id-ID"/>
              </w:rPr>
            </w:pPr>
          </w:p>
          <w:p w:rsidR="00630930" w:rsidRPr="008221BB" w:rsidRDefault="00630930">
            <w:pPr>
              <w:spacing w:after="0" w:line="360" w:lineRule="auto"/>
              <w:rPr>
                <w:rFonts w:cs="Arial"/>
                <w:color w:val="FFFFFF"/>
                <w:sz w:val="24"/>
                <w:szCs w:val="24"/>
                <w:lang w:val="id-ID"/>
              </w:rPr>
            </w:pPr>
          </w:p>
          <w:p w:rsidR="00630930" w:rsidRPr="008221BB" w:rsidRDefault="00630930">
            <w:pPr>
              <w:spacing w:after="0" w:line="360" w:lineRule="auto"/>
              <w:rPr>
                <w:rFonts w:cs="Arial"/>
                <w:color w:val="FFFFFF"/>
                <w:sz w:val="24"/>
                <w:szCs w:val="24"/>
                <w:lang w:val="id-ID"/>
              </w:rPr>
            </w:pPr>
          </w:p>
          <w:p w:rsidR="00630930" w:rsidRPr="008221BB" w:rsidRDefault="00A471EB">
            <w:pPr>
              <w:spacing w:after="0" w:line="360" w:lineRule="auto"/>
              <w:jc w:val="center"/>
              <w:rPr>
                <w:rFonts w:cs="Arial"/>
                <w:b/>
                <w:color w:val="FFFFFF"/>
                <w:sz w:val="24"/>
                <w:szCs w:val="24"/>
                <w:lang w:val="id-ID"/>
              </w:rPr>
            </w:pPr>
            <w:r w:rsidRPr="008221BB">
              <w:rPr>
                <w:rFonts w:cs="Arial"/>
                <w:b/>
                <w:color w:val="FFFFFF"/>
                <w:sz w:val="24"/>
                <w:szCs w:val="24"/>
                <w:lang w:val="id-ID"/>
              </w:rPr>
              <w:t>HERMAN SUHADI, S.SOS</w:t>
            </w:r>
          </w:p>
        </w:tc>
        <w:tc>
          <w:tcPr>
            <w:tcW w:w="4218" w:type="dxa"/>
          </w:tcPr>
          <w:p w:rsidR="00630930" w:rsidRPr="00A471EB" w:rsidRDefault="00630930">
            <w:pPr>
              <w:pStyle w:val="BodyTextIndent"/>
              <w:ind w:left="34" w:firstLine="0"/>
              <w:jc w:val="center"/>
              <w:rPr>
                <w:rFonts w:cs="Arial"/>
                <w:b/>
                <w:lang w:val="id-ID"/>
              </w:rPr>
            </w:pPr>
          </w:p>
        </w:tc>
      </w:tr>
    </w:tbl>
    <w:p w:rsidR="00F315DA" w:rsidRPr="00066672" w:rsidRDefault="00F315DA" w:rsidP="00676262">
      <w:pPr>
        <w:rPr>
          <w:rFonts w:cs="Arial"/>
        </w:rPr>
        <w:sectPr w:rsidR="00F315DA" w:rsidRPr="00066672" w:rsidSect="007B4767">
          <w:pgSz w:w="11906" w:h="16838"/>
          <w:pgMar w:top="1440" w:right="1440" w:bottom="1440" w:left="1701" w:header="709" w:footer="709" w:gutter="0"/>
          <w:cols w:space="708"/>
          <w:docGrid w:linePitch="360"/>
        </w:sectPr>
      </w:pPr>
    </w:p>
    <w:p w:rsidR="00370D00" w:rsidRPr="00066672" w:rsidRDefault="00370D00" w:rsidP="00F10CC2">
      <w:pPr>
        <w:tabs>
          <w:tab w:val="left" w:pos="1050"/>
        </w:tabs>
        <w:rPr>
          <w:rFonts w:cs="Arial"/>
          <w:sz w:val="28"/>
          <w:szCs w:val="28"/>
        </w:rPr>
      </w:pPr>
    </w:p>
    <w:sectPr w:rsidR="00370D00" w:rsidRPr="00066672" w:rsidSect="007B4767">
      <w:pgSz w:w="11906" w:h="16838"/>
      <w:pgMar w:top="1440" w:right="1440" w:bottom="14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44" w:rsidRDefault="007A3A44" w:rsidP="00325E33">
      <w:pPr>
        <w:spacing w:after="0" w:line="240" w:lineRule="auto"/>
      </w:pPr>
      <w:r>
        <w:separator/>
      </w:r>
    </w:p>
  </w:endnote>
  <w:endnote w:type="continuationSeparator" w:id="1">
    <w:p w:rsidR="007A3A44" w:rsidRDefault="007A3A44" w:rsidP="00325E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B87" w:rsidRDefault="008221BB">
    <w:pPr>
      <w:pStyle w:val="Footer"/>
    </w:pPr>
    <w:r>
      <w:rPr>
        <w:noProof/>
      </w:rPr>
    </w:r>
    <w:r>
      <w:pict>
        <v:shapetype id="_x0000_t202" coordsize="21600,21600" o:spt="202" path="m,l,21600r21600,l21600,xe">
          <v:stroke joinstyle="miter"/>
          <v:path gradientshapeok="t" o:connecttype="rect"/>
        </v:shapetype>
        <v:shape id="Text Box 39" o:spid="_x0000_s2058" type="#_x0000_t202" style="width:441pt;height:34.5pt;visibility:visible;mso-position-horizontal-relative:char;mso-position-vertical-relative:lin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" filled="f" stroked="f" strokeweight=".5pt">
          <v:textbox inset=",,,0">
            <w:txbxContent>
              <w:p w:rsidR="008B3B87" w:rsidRPr="008221BB" w:rsidRDefault="008B3B87" w:rsidP="008B3B87">
                <w:pPr>
                  <w:jc w:val="right"/>
                  <w:rPr>
                    <w:i/>
                    <w:iCs/>
                    <w:color w:val="7F7F7F"/>
                    <w:sz w:val="20"/>
                    <w:szCs w:val="20"/>
                  </w:rPr>
                </w:pPr>
                <w:r w:rsidRPr="008221BB">
                  <w:rPr>
                    <w:i/>
                    <w:iCs/>
                    <w:color w:val="7F7F7F"/>
                    <w:sz w:val="20"/>
                    <w:szCs w:val="20"/>
                    <w:lang w:val="en-US"/>
                  </w:rPr>
                  <w:t>Perubahan Prioritas dan Plafon Anggaran Sementara TA 2021</w:t>
                </w:r>
              </w:p>
              <w:p w:rsidR="008B3B87" w:rsidRPr="008221BB" w:rsidRDefault="008B3B87" w:rsidP="008B3B87">
                <w:pPr>
                  <w:jc w:val="right"/>
                  <w:rPr>
                    <w:color w:val="7F7F7F"/>
                  </w:rPr>
                </w:pPr>
              </w:p>
              <w:p w:rsidR="008B3B87" w:rsidRPr="008221BB" w:rsidRDefault="008B3B87" w:rsidP="008B3B87">
                <w:pPr>
                  <w:jc w:val="right"/>
                  <w:rPr>
                    <w:color w:val="7F7F7F"/>
                  </w:rPr>
                </w:pPr>
              </w:p>
              <w:p w:rsidR="008B3B87" w:rsidRPr="008221BB" w:rsidRDefault="008B3B87" w:rsidP="008B3B87">
                <w:pPr>
                  <w:jc w:val="right"/>
                  <w:rPr>
                    <w:color w:val="7F7F7F"/>
                  </w:rPr>
                </w:pPr>
              </w:p>
              <w:p w:rsidR="008B3B87" w:rsidRPr="008221BB" w:rsidRDefault="008B3B87" w:rsidP="008B3B87">
                <w:pPr>
                  <w:jc w:val="right"/>
                  <w:rPr>
                    <w:color w:val="7F7F7F"/>
                  </w:rPr>
                </w:pPr>
              </w:p>
              <w:p w:rsidR="008B3B87" w:rsidRPr="008221BB" w:rsidRDefault="008B3B87" w:rsidP="008B3B87">
                <w:pPr>
                  <w:jc w:val="right"/>
                  <w:rPr>
                    <w:color w:val="7F7F7F"/>
                  </w:rPr>
                </w:pPr>
              </w:p>
            </w:txbxContent>
          </v:textbox>
          <w10:wrap type="none"/>
          <w10:anchorlock/>
        </v:shape>
      </w:pict>
    </w:r>
    <w:r>
      <w:rPr>
        <w:noProof/>
      </w:rPr>
      <w:pict>
        <v:rect id="Rectangle 40" o:spid="_x0000_s2057" style="position:absolute;margin-left:524.45pt;margin-top:785.3pt;width:36pt;height:25.2pt;z-index:251653120;visibility:visible;mso-wrap-distance-left:0;mso-wrap-distance-right:0;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" fillcolor="black" stroked="f" strokeweight="3pt">
          <v:textbox>
            <w:txbxContent>
              <w:p w:rsidR="008B3B87" w:rsidRPr="008221BB" w:rsidRDefault="00CD72F7">
                <w:pPr>
                  <w:jc w:val="right"/>
                  <w:rPr>
                    <w:color w:val="FFFFFF"/>
                    <w:sz w:val="28"/>
                    <w:szCs w:val="28"/>
                  </w:rPr>
                </w:pPr>
                <w:r w:rsidRPr="008221BB">
                  <w:rPr>
                    <w:color w:val="FFFFFF"/>
                    <w:sz w:val="28"/>
                    <w:szCs w:val="28"/>
                  </w:rPr>
                  <w:fldChar w:fldCharType="begin"/>
                </w:r>
                <w:r w:rsidRPr="008221BB">
                  <w:rPr>
                    <w:color w:val="FFFFFF"/>
                    <w:sz w:val="28"/>
                    <w:szCs w:val="28"/>
                  </w:rPr>
                  <w:instrText xml:space="preserve"> PAGE  \* Arabic  \* MERGEFORMAT </w:instrText>
                </w:r>
                <w:r w:rsidRPr="008221BB">
                  <w:rPr>
                    <w:color w:val="FFFFFF"/>
                    <w:sz w:val="28"/>
                    <w:szCs w:val="28"/>
                  </w:rPr>
                  <w:fldChar w:fldCharType="separate"/>
                </w:r>
                <w:r w:rsidR="00D8189B">
                  <w:rPr>
                    <w:noProof/>
                    <w:color w:val="FFFFFF"/>
                    <w:sz w:val="28"/>
                    <w:szCs w:val="28"/>
                  </w:rPr>
                  <w:t>1</w:t>
                </w:r>
                <w:r w:rsidRPr="008221BB">
                  <w:rPr>
                    <w:color w:val="FFFFFF"/>
                    <w:sz w:val="28"/>
                    <w:szCs w:val="28"/>
                  </w:rPr>
                  <w:fldChar w:fldCharType="end"/>
                </w:r>
              </w:p>
            </w:txbxContent>
          </v:textbox>
          <w10:wrap type="square" anchorx="page" anchory="page"/>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AE6" w:rsidRDefault="008221BB">
    <w:pPr>
      <w:pStyle w:val="Footer"/>
    </w:pPr>
    <w:r>
      <w:rPr>
        <w:noProof/>
      </w:rPr>
    </w:r>
    <w:r>
      <w:pict>
        <v:shapetype id="_x0000_t202" coordsize="21600,21600" o:spt="202" path="m,l,21600r21600,l21600,xe">
          <v:stroke joinstyle="miter"/>
          <v:path gradientshapeok="t" o:connecttype="rect"/>
        </v:shapetype>
        <v:shape id="Text Box 11" o:spid="_x0000_s2056" type="#_x0000_t202" style="width:689.25pt;height:44.9pt;visibility:visible;mso-position-horizontal-relative:char;mso-position-vertical-relative:lin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" filled="f" stroked="f" strokeweight=".5pt">
          <v:textbox inset=",,,0">
            <w:txbxContent>
              <w:p w:rsidR="00A53AE6" w:rsidRPr="008221BB" w:rsidRDefault="00A53AE6" w:rsidP="008B3B87">
                <w:pPr>
                  <w:jc w:val="right"/>
                  <w:rPr>
                    <w:i/>
                    <w:iCs/>
                    <w:color w:val="7F7F7F"/>
                    <w:sz w:val="20"/>
                    <w:szCs w:val="20"/>
                  </w:rPr>
                </w:pPr>
                <w:r w:rsidRPr="008221BB">
                  <w:rPr>
                    <w:i/>
                    <w:iCs/>
                    <w:color w:val="7F7F7F"/>
                    <w:sz w:val="20"/>
                    <w:szCs w:val="20"/>
                    <w:lang w:val="en-US"/>
                  </w:rPr>
                  <w:t>Perubahan Prioritas dan Plafon Anggaran Sementara TA 2021</w:t>
                </w:r>
              </w:p>
              <w:p w:rsidR="00A53AE6" w:rsidRPr="008221BB" w:rsidRDefault="00A53AE6" w:rsidP="008B3B87">
                <w:pPr>
                  <w:jc w:val="right"/>
                  <w:rPr>
                    <w:color w:val="7F7F7F"/>
                  </w:rPr>
                </w:pPr>
              </w:p>
              <w:p w:rsidR="00A53AE6" w:rsidRPr="008221BB" w:rsidRDefault="00A53AE6" w:rsidP="008B3B87">
                <w:pPr>
                  <w:jc w:val="right"/>
                  <w:rPr>
                    <w:color w:val="7F7F7F"/>
                  </w:rPr>
                </w:pPr>
              </w:p>
              <w:p w:rsidR="00A53AE6" w:rsidRPr="008221BB" w:rsidRDefault="00A53AE6" w:rsidP="008B3B87">
                <w:pPr>
                  <w:jc w:val="right"/>
                  <w:rPr>
                    <w:color w:val="7F7F7F"/>
                  </w:rPr>
                </w:pPr>
              </w:p>
              <w:p w:rsidR="00A53AE6" w:rsidRPr="008221BB" w:rsidRDefault="00A53AE6" w:rsidP="008B3B87">
                <w:pPr>
                  <w:jc w:val="right"/>
                  <w:rPr>
                    <w:color w:val="7F7F7F"/>
                  </w:rPr>
                </w:pPr>
              </w:p>
              <w:p w:rsidR="00A53AE6" w:rsidRPr="008221BB" w:rsidRDefault="00A53AE6" w:rsidP="008B3B87">
                <w:pPr>
                  <w:jc w:val="right"/>
                  <w:rPr>
                    <w:color w:val="7F7F7F"/>
                  </w:rPr>
                </w:pPr>
              </w:p>
            </w:txbxContent>
          </v:textbox>
          <w10:wrap type="none"/>
          <w10:anchorlock/>
        </v:shape>
      </w:pict>
    </w:r>
    <w:r>
      <w:rPr>
        <w:noProof/>
      </w:rPr>
      <w:pict>
        <v:rect id="Rectangle 12" o:spid="_x0000_s2055" style="position:absolute;margin-left:771.1pt;margin-top:527.3pt;width:36pt;height:25.2pt;z-index:251655168;visibility:visible;mso-wrap-distance-left:0;mso-wrap-distance-right:0;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" fillcolor="black" stroked="f" strokeweight="3pt">
          <v:textbox>
            <w:txbxContent>
              <w:p w:rsidR="00A53AE6" w:rsidRPr="008221BB" w:rsidRDefault="00A53AE6">
                <w:pPr>
                  <w:jc w:val="right"/>
                  <w:rPr>
                    <w:color w:val="FFFFFF"/>
                    <w:sz w:val="28"/>
                    <w:szCs w:val="28"/>
                  </w:rPr>
                </w:pPr>
                <w:r w:rsidRPr="008221BB">
                  <w:rPr>
                    <w:color w:val="FFFFFF"/>
                    <w:sz w:val="28"/>
                    <w:szCs w:val="28"/>
                  </w:rPr>
                  <w:fldChar w:fldCharType="begin"/>
                </w:r>
                <w:r w:rsidRPr="008221BB">
                  <w:rPr>
                    <w:color w:val="FFFFFF"/>
                    <w:sz w:val="28"/>
                    <w:szCs w:val="28"/>
                  </w:rPr>
                  <w:instrText xml:space="preserve"> PAGE  \* Arabic  \* MERGEFORMAT </w:instrText>
                </w:r>
                <w:r w:rsidRPr="008221BB">
                  <w:rPr>
                    <w:color w:val="FFFFFF"/>
                    <w:sz w:val="28"/>
                    <w:szCs w:val="28"/>
                  </w:rPr>
                  <w:fldChar w:fldCharType="separate"/>
                </w:r>
                <w:r w:rsidR="00D8189B">
                  <w:rPr>
                    <w:noProof/>
                    <w:color w:val="FFFFFF"/>
                    <w:sz w:val="28"/>
                    <w:szCs w:val="28"/>
                  </w:rPr>
                  <w:t>9</w:t>
                </w:r>
                <w:r w:rsidRPr="008221BB">
                  <w:rPr>
                    <w:color w:val="FFFFFF"/>
                    <w:sz w:val="28"/>
                    <w:szCs w:val="28"/>
                  </w:rPr>
                  <w:fldChar w:fldCharType="end"/>
                </w:r>
              </w:p>
            </w:txbxContent>
          </v:textbox>
          <w10:wrap type="square" anchorx="page" anchory="page"/>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0C5" w:rsidRDefault="008221BB">
    <w:pPr>
      <w:pStyle w:val="Footer"/>
    </w:pPr>
    <w:r>
      <w:rPr>
        <w:noProof/>
      </w:rPr>
    </w:r>
    <w:r>
      <w:pict>
        <v:shapetype id="_x0000_t202" coordsize="21600,21600" o:spt="202" path="m,l,21600r21600,l21600,xe">
          <v:stroke joinstyle="miter"/>
          <v:path gradientshapeok="t" o:connecttype="rect"/>
        </v:shapetype>
        <v:shape id="Text Box 7" o:spid="_x0000_s2054" type="#_x0000_t202" style="width:441.75pt;height:33.75pt;visibility:visible;mso-position-horizontal-relative:char;mso-position-vertical-relative:lin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" filled="f" stroked="f" strokeweight=".5pt">
          <v:textbox inset=",,,0">
            <w:txbxContent>
              <w:p w:rsidR="00BE40C5" w:rsidRPr="008221BB" w:rsidRDefault="00BE40C5" w:rsidP="008B3B87">
                <w:pPr>
                  <w:jc w:val="right"/>
                  <w:rPr>
                    <w:i/>
                    <w:iCs/>
                    <w:color w:val="7F7F7F"/>
                    <w:sz w:val="20"/>
                    <w:szCs w:val="20"/>
                  </w:rPr>
                </w:pPr>
                <w:r w:rsidRPr="008221BB">
                  <w:rPr>
                    <w:i/>
                    <w:iCs/>
                    <w:color w:val="7F7F7F"/>
                    <w:sz w:val="20"/>
                    <w:szCs w:val="20"/>
                    <w:lang w:val="en-US"/>
                  </w:rPr>
                  <w:t>Perubahan Prioritas dan Plafon Anggaran Sementara TA 2021</w:t>
                </w:r>
              </w:p>
              <w:p w:rsidR="00BE40C5" w:rsidRPr="008221BB" w:rsidRDefault="00BE40C5" w:rsidP="008B3B87">
                <w:pPr>
                  <w:jc w:val="right"/>
                  <w:rPr>
                    <w:color w:val="7F7F7F"/>
                  </w:rPr>
                </w:pPr>
              </w:p>
              <w:p w:rsidR="00BE40C5" w:rsidRPr="008221BB" w:rsidRDefault="00BE40C5" w:rsidP="008B3B87">
                <w:pPr>
                  <w:jc w:val="right"/>
                  <w:rPr>
                    <w:color w:val="7F7F7F"/>
                  </w:rPr>
                </w:pPr>
              </w:p>
              <w:p w:rsidR="00BE40C5" w:rsidRPr="008221BB" w:rsidRDefault="00BE40C5" w:rsidP="008B3B87">
                <w:pPr>
                  <w:jc w:val="right"/>
                  <w:rPr>
                    <w:color w:val="7F7F7F"/>
                  </w:rPr>
                </w:pPr>
              </w:p>
              <w:p w:rsidR="00BE40C5" w:rsidRPr="008221BB" w:rsidRDefault="00BE40C5" w:rsidP="008B3B87">
                <w:pPr>
                  <w:jc w:val="right"/>
                  <w:rPr>
                    <w:color w:val="7F7F7F"/>
                  </w:rPr>
                </w:pPr>
              </w:p>
              <w:p w:rsidR="00BE40C5" w:rsidRPr="008221BB" w:rsidRDefault="00BE40C5" w:rsidP="008B3B87">
                <w:pPr>
                  <w:jc w:val="right"/>
                  <w:rPr>
                    <w:color w:val="7F7F7F"/>
                  </w:rPr>
                </w:pPr>
              </w:p>
            </w:txbxContent>
          </v:textbox>
          <w10:wrap type="none"/>
          <w10:anchorlock/>
        </v:shape>
      </w:pict>
    </w:r>
    <w:r>
      <w:rPr>
        <w:noProof/>
      </w:rPr>
      <w:pict>
        <v:rect id="Rectangle 8" o:spid="_x0000_s2053" style="position:absolute;margin-left:524.45pt;margin-top:785.3pt;width:36pt;height:25.2pt;z-index:251654144;visibility:visible;mso-wrap-distance-left:0;mso-wrap-distance-right:0;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" fillcolor="black" stroked="f" strokeweight="3pt">
          <v:textbox>
            <w:txbxContent>
              <w:p w:rsidR="00BE40C5" w:rsidRPr="008221BB" w:rsidRDefault="00BE40C5">
                <w:pPr>
                  <w:jc w:val="right"/>
                  <w:rPr>
                    <w:color w:val="FFFFFF"/>
                    <w:sz w:val="28"/>
                    <w:szCs w:val="28"/>
                  </w:rPr>
                </w:pPr>
                <w:r w:rsidRPr="008221BB">
                  <w:rPr>
                    <w:color w:val="FFFFFF"/>
                    <w:sz w:val="28"/>
                    <w:szCs w:val="28"/>
                  </w:rPr>
                  <w:fldChar w:fldCharType="begin"/>
                </w:r>
                <w:r w:rsidRPr="008221BB">
                  <w:rPr>
                    <w:color w:val="FFFFFF"/>
                    <w:sz w:val="28"/>
                    <w:szCs w:val="28"/>
                  </w:rPr>
                  <w:instrText xml:space="preserve"> PAGE  \* Arabic  \* MERGEFORMAT </w:instrText>
                </w:r>
                <w:r w:rsidRPr="008221BB">
                  <w:rPr>
                    <w:color w:val="FFFFFF"/>
                    <w:sz w:val="28"/>
                    <w:szCs w:val="28"/>
                  </w:rPr>
                  <w:fldChar w:fldCharType="separate"/>
                </w:r>
                <w:r w:rsidR="00D8189B">
                  <w:rPr>
                    <w:noProof/>
                    <w:color w:val="FFFFFF"/>
                    <w:sz w:val="28"/>
                    <w:szCs w:val="28"/>
                  </w:rPr>
                  <w:t>15</w:t>
                </w:r>
                <w:r w:rsidRPr="008221BB">
                  <w:rPr>
                    <w:color w:val="FFFFFF"/>
                    <w:sz w:val="28"/>
                    <w:szCs w:val="28"/>
                  </w:rPr>
                  <w:fldChar w:fldCharType="end"/>
                </w:r>
              </w:p>
            </w:txbxContent>
          </v:textbox>
          <w10:wrap type="square" anchorx="page" anchory="page"/>
        </v:rect>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6B" w:rsidRDefault="008221BB">
    <w:pPr>
      <w:pStyle w:val="Footer"/>
    </w:pPr>
    <w:r>
      <w:rPr>
        <w:noProof/>
      </w:rPr>
    </w:r>
    <w:r>
      <w:pict>
        <v:shapetype id="_x0000_t202" coordsize="21600,21600" o:spt="202" path="m,l,21600r21600,l21600,xe">
          <v:stroke joinstyle="miter"/>
          <v:path gradientshapeok="t" o:connecttype="rect"/>
        </v:shapetype>
        <v:shape id="Text Box 1" o:spid="_x0000_s2052" type="#_x0000_t202" style="width:438.75pt;height:18.75pt;visibility:visible;mso-position-horizontal-relative:char;mso-position-vertical-relative:lin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" filled="f" stroked="f" strokeweight=".5pt">
          <v:textbox inset=",,,0">
            <w:txbxContent>
              <w:p w:rsidR="00674B6B" w:rsidRPr="008221BB" w:rsidRDefault="00674B6B" w:rsidP="008B3B87">
                <w:pPr>
                  <w:jc w:val="right"/>
                  <w:rPr>
                    <w:i/>
                    <w:iCs/>
                    <w:color w:val="7F7F7F"/>
                    <w:sz w:val="20"/>
                    <w:szCs w:val="20"/>
                  </w:rPr>
                </w:pPr>
                <w:r w:rsidRPr="008221BB">
                  <w:rPr>
                    <w:i/>
                    <w:iCs/>
                    <w:color w:val="7F7F7F"/>
                    <w:sz w:val="20"/>
                    <w:szCs w:val="20"/>
                    <w:lang w:val="en-US"/>
                  </w:rPr>
                  <w:t>Perubahan Prioritas dan Plafon Anggaran Sementara TA 2021</w:t>
                </w:r>
              </w:p>
              <w:p w:rsidR="00674B6B" w:rsidRPr="008221BB" w:rsidRDefault="00674B6B" w:rsidP="008B3B87">
                <w:pPr>
                  <w:jc w:val="right"/>
                  <w:rPr>
                    <w:color w:val="7F7F7F"/>
                  </w:rPr>
                </w:pPr>
              </w:p>
              <w:p w:rsidR="00674B6B" w:rsidRPr="008221BB" w:rsidRDefault="00674B6B" w:rsidP="008B3B87">
                <w:pPr>
                  <w:jc w:val="right"/>
                  <w:rPr>
                    <w:color w:val="7F7F7F"/>
                  </w:rPr>
                </w:pPr>
              </w:p>
              <w:p w:rsidR="00674B6B" w:rsidRPr="008221BB" w:rsidRDefault="00674B6B" w:rsidP="008B3B87">
                <w:pPr>
                  <w:jc w:val="right"/>
                  <w:rPr>
                    <w:color w:val="7F7F7F"/>
                  </w:rPr>
                </w:pPr>
              </w:p>
              <w:p w:rsidR="00674B6B" w:rsidRPr="008221BB" w:rsidRDefault="00674B6B" w:rsidP="008B3B87">
                <w:pPr>
                  <w:jc w:val="right"/>
                  <w:rPr>
                    <w:color w:val="7F7F7F"/>
                  </w:rPr>
                </w:pPr>
              </w:p>
              <w:p w:rsidR="00674B6B" w:rsidRPr="008221BB" w:rsidRDefault="00674B6B" w:rsidP="008B3B87">
                <w:pPr>
                  <w:jc w:val="right"/>
                  <w:rPr>
                    <w:color w:val="7F7F7F"/>
                  </w:rPr>
                </w:pPr>
              </w:p>
            </w:txbxContent>
          </v:textbox>
          <w10:wrap type="none"/>
          <w10:anchorlock/>
        </v:shape>
      </w:pict>
    </w:r>
    <w:r>
      <w:rPr>
        <w:noProof/>
      </w:rPr>
      <w:pict>
        <v:rect id="Rectangle 2" o:spid="_x0000_s2051" style="position:absolute;margin-left:523.3pt;margin-top:784.3pt;width:36pt;height:25.2pt;z-index:251656192;visibility:visible;mso-wrap-distance-left:0;mso-wrap-distance-right:0;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" fillcolor="black" stroked="f" strokeweight="3pt">
          <v:textbox>
            <w:txbxContent>
              <w:p w:rsidR="00674B6B" w:rsidRPr="008221BB" w:rsidRDefault="00674B6B">
                <w:pPr>
                  <w:jc w:val="right"/>
                  <w:rPr>
                    <w:color w:val="FFFFFF"/>
                    <w:sz w:val="28"/>
                    <w:szCs w:val="28"/>
                  </w:rPr>
                </w:pPr>
                <w:r w:rsidRPr="008221BB">
                  <w:rPr>
                    <w:color w:val="FFFFFF"/>
                    <w:sz w:val="28"/>
                    <w:szCs w:val="28"/>
                  </w:rPr>
                  <w:fldChar w:fldCharType="begin"/>
                </w:r>
                <w:r w:rsidRPr="008221BB">
                  <w:rPr>
                    <w:color w:val="FFFFFF"/>
                    <w:sz w:val="28"/>
                    <w:szCs w:val="28"/>
                  </w:rPr>
                  <w:instrText xml:space="preserve"> PAGE  \* Arabic  \* MERGEFORMAT </w:instrText>
                </w:r>
                <w:r w:rsidRPr="008221BB">
                  <w:rPr>
                    <w:color w:val="FFFFFF"/>
                    <w:sz w:val="28"/>
                    <w:szCs w:val="28"/>
                  </w:rPr>
                  <w:fldChar w:fldCharType="separate"/>
                </w:r>
                <w:r w:rsidR="00D657B5">
                  <w:rPr>
                    <w:noProof/>
                    <w:color w:val="FFFFFF"/>
                    <w:sz w:val="28"/>
                    <w:szCs w:val="28"/>
                  </w:rPr>
                  <w:t>19</w:t>
                </w:r>
                <w:r w:rsidRPr="008221BB">
                  <w:rPr>
                    <w:color w:val="FFFFFF"/>
                    <w:sz w:val="28"/>
                    <w:szCs w:val="28"/>
                  </w:rPr>
                  <w:fldChar w:fldCharType="end"/>
                </w:r>
              </w:p>
            </w:txbxContent>
          </v:textbox>
          <w10:wrap type="square" anchorx="page" anchory="page"/>
        </v:rect>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D7B" w:rsidRDefault="008221BB">
    <w:pPr>
      <w:pStyle w:val="Footer"/>
    </w:pPr>
    <w:r>
      <w:rPr>
        <w:noProof/>
      </w:rPr>
    </w:r>
    <w:r>
      <w:pict>
        <v:shapetype id="_x0000_t202" coordsize="21600,21600" o:spt="202" path="m,l,21600r21600,l21600,xe">
          <v:stroke joinstyle="miter"/>
          <v:path gradientshapeok="t" o:connecttype="rect"/>
        </v:shapetype>
        <v:shape id="Text Box 3" o:spid="_x0000_s2050" type="#_x0000_t202" style="width:438.75pt;height:18.75pt;visibility:visible;mso-position-horizontal-relative:char;mso-position-vertical-relative:lin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" filled="f" stroked="f" strokeweight=".5pt">
          <v:textbox inset=",,,0">
            <w:txbxContent>
              <w:p w:rsidR="00991D7B" w:rsidRPr="008221BB" w:rsidRDefault="00991D7B" w:rsidP="008B3B87">
                <w:pPr>
                  <w:jc w:val="right"/>
                  <w:rPr>
                    <w:i/>
                    <w:iCs/>
                    <w:color w:val="7F7F7F"/>
                    <w:sz w:val="20"/>
                    <w:szCs w:val="20"/>
                  </w:rPr>
                </w:pPr>
                <w:r w:rsidRPr="008221BB">
                  <w:rPr>
                    <w:i/>
                    <w:iCs/>
                    <w:color w:val="7F7F7F"/>
                    <w:sz w:val="20"/>
                    <w:szCs w:val="20"/>
                    <w:lang w:val="en-US"/>
                  </w:rPr>
                  <w:t>Perubahan Prioritas dan Plafon Anggaran Sementara TA 2021</w:t>
                </w:r>
              </w:p>
              <w:p w:rsidR="00991D7B" w:rsidRPr="008221BB" w:rsidRDefault="00991D7B" w:rsidP="008B3B87">
                <w:pPr>
                  <w:jc w:val="right"/>
                  <w:rPr>
                    <w:color w:val="7F7F7F"/>
                  </w:rPr>
                </w:pPr>
              </w:p>
              <w:p w:rsidR="00991D7B" w:rsidRPr="008221BB" w:rsidRDefault="00991D7B" w:rsidP="008B3B87">
                <w:pPr>
                  <w:jc w:val="right"/>
                  <w:rPr>
                    <w:color w:val="7F7F7F"/>
                  </w:rPr>
                </w:pPr>
              </w:p>
              <w:p w:rsidR="00991D7B" w:rsidRPr="008221BB" w:rsidRDefault="00991D7B" w:rsidP="008B3B87">
                <w:pPr>
                  <w:jc w:val="right"/>
                  <w:rPr>
                    <w:color w:val="7F7F7F"/>
                  </w:rPr>
                </w:pPr>
              </w:p>
              <w:p w:rsidR="00991D7B" w:rsidRPr="008221BB" w:rsidRDefault="00991D7B" w:rsidP="008B3B87">
                <w:pPr>
                  <w:jc w:val="right"/>
                  <w:rPr>
                    <w:color w:val="7F7F7F"/>
                  </w:rPr>
                </w:pPr>
              </w:p>
              <w:p w:rsidR="00991D7B" w:rsidRPr="008221BB" w:rsidRDefault="00991D7B" w:rsidP="008B3B87">
                <w:pPr>
                  <w:jc w:val="right"/>
                  <w:rPr>
                    <w:color w:val="7F7F7F"/>
                  </w:rPr>
                </w:pPr>
              </w:p>
            </w:txbxContent>
          </v:textbox>
          <w10:wrap type="none"/>
          <w10:anchorlock/>
        </v:shape>
      </w:pict>
    </w:r>
    <w:r>
      <w:rPr>
        <w:noProof/>
      </w:rPr>
      <w:pict>
        <v:rect id="Rectangle 4" o:spid="_x0000_s2049" style="position:absolute;margin-left:523.3pt;margin-top:784.3pt;width:36pt;height:25.2pt;z-index:251657216;visibility:visible;mso-wrap-distance-left:0;mso-wrap-distance-right:0;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" fillcolor="black" stroked="f" strokeweight="3pt">
          <v:textbox>
            <w:txbxContent>
              <w:p w:rsidR="00991D7B" w:rsidRPr="008221BB" w:rsidRDefault="00991D7B">
                <w:pPr>
                  <w:jc w:val="right"/>
                  <w:rPr>
                    <w:color w:val="FFFFFF"/>
                    <w:sz w:val="28"/>
                    <w:szCs w:val="28"/>
                  </w:rPr>
                </w:pPr>
                <w:r w:rsidRPr="008221BB">
                  <w:rPr>
                    <w:color w:val="FFFFFF"/>
                    <w:sz w:val="28"/>
                    <w:szCs w:val="28"/>
                  </w:rPr>
                  <w:fldChar w:fldCharType="begin"/>
                </w:r>
                <w:r w:rsidRPr="008221BB">
                  <w:rPr>
                    <w:color w:val="FFFFFF"/>
                    <w:sz w:val="28"/>
                    <w:szCs w:val="28"/>
                  </w:rPr>
                  <w:instrText xml:space="preserve"> PAGE  \* Arabic  \* MERGEFORMAT </w:instrText>
                </w:r>
                <w:r w:rsidRPr="008221BB">
                  <w:rPr>
                    <w:color w:val="FFFFFF"/>
                    <w:sz w:val="28"/>
                    <w:szCs w:val="28"/>
                  </w:rPr>
                  <w:fldChar w:fldCharType="separate"/>
                </w:r>
                <w:r w:rsidR="00D657B5">
                  <w:rPr>
                    <w:noProof/>
                    <w:color w:val="FFFFFF"/>
                    <w:sz w:val="28"/>
                    <w:szCs w:val="28"/>
                  </w:rPr>
                  <w:t>330</w:t>
                </w:r>
                <w:r w:rsidRPr="008221BB">
                  <w:rPr>
                    <w:color w:val="FFFFFF"/>
                    <w:sz w:val="28"/>
                    <w:szCs w:val="28"/>
                  </w:rPr>
                  <w:fldChar w:fldCharType="end"/>
                </w:r>
              </w:p>
            </w:txbxContent>
          </v:textbox>
          <w10:wrap type="square"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44" w:rsidRDefault="007A3A44" w:rsidP="00325E33">
      <w:pPr>
        <w:spacing w:after="0" w:line="240" w:lineRule="auto"/>
      </w:pPr>
      <w:r>
        <w:separator/>
      </w:r>
    </w:p>
  </w:footnote>
  <w:footnote w:type="continuationSeparator" w:id="1">
    <w:p w:rsidR="007A3A44" w:rsidRDefault="007A3A44" w:rsidP="00325E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A4CC4"/>
    <w:multiLevelType w:val="hybridMultilevel"/>
    <w:tmpl w:val="9A7AC040"/>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
    <w:nsid w:val="0BF97237"/>
    <w:multiLevelType w:val="multilevel"/>
    <w:tmpl w:val="996C68F2"/>
    <w:lvl w:ilvl="0">
      <w:start w:val="1"/>
      <w:numFmt w:val="upperRoman"/>
      <w:lvlText w:val="%1."/>
      <w:lvlJc w:val="right"/>
      <w:pPr>
        <w:ind w:left="1288" w:hanging="360"/>
      </w:pPr>
      <w:rPr>
        <w:rFonts w:hint="default"/>
        <w:vanish w:val="0"/>
      </w:rPr>
    </w:lvl>
    <w:lvl w:ilvl="1">
      <w:start w:val="4"/>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
    <w:nsid w:val="0C747E3E"/>
    <w:multiLevelType w:val="hybridMultilevel"/>
    <w:tmpl w:val="F34C35BC"/>
    <w:lvl w:ilvl="0" w:tplc="2EACE67E">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nsid w:val="0DF1019E"/>
    <w:multiLevelType w:val="multilevel"/>
    <w:tmpl w:val="3F2836DE"/>
    <w:lvl w:ilvl="0">
      <w:start w:val="1"/>
      <w:numFmt w:val="decimal"/>
      <w:lvlText w:val="%1."/>
      <w:lvlJc w:val="left"/>
      <w:pPr>
        <w:ind w:left="1287" w:hanging="360"/>
      </w:pPr>
    </w:lvl>
    <w:lvl w:ilvl="1">
      <w:start w:val="1"/>
      <w:numFmt w:val="decimal"/>
      <w:isLgl/>
      <w:lvlText w:val="%1.%2"/>
      <w:lvlJc w:val="left"/>
      <w:pPr>
        <w:ind w:left="1332" w:hanging="405"/>
      </w:pPr>
      <w:rPr>
        <w:rFonts w:hint="default"/>
      </w:rPr>
    </w:lvl>
    <w:lvl w:ilvl="2">
      <w:start w:val="1"/>
      <w:numFmt w:val="decimal"/>
      <w:isLgl/>
      <w:lvlText w:val="%1.%2.%3"/>
      <w:lvlJc w:val="left"/>
      <w:pPr>
        <w:ind w:left="1647" w:hanging="720"/>
      </w:pPr>
      <w:rPr>
        <w:rFonts w:hint="default"/>
      </w:rPr>
    </w:lvl>
    <w:lvl w:ilvl="3">
      <w:start w:val="1"/>
      <w:numFmt w:val="decimalZero"/>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nsid w:val="12A03767"/>
    <w:multiLevelType w:val="hybridMultilevel"/>
    <w:tmpl w:val="369EBB96"/>
    <w:lvl w:ilvl="0" w:tplc="04210019">
      <w:start w:val="1"/>
      <w:numFmt w:val="lowerLetter"/>
      <w:lvlText w:val="%1."/>
      <w:lvlJc w:val="left"/>
      <w:pPr>
        <w:ind w:left="1077" w:hanging="360"/>
      </w:pPr>
    </w:lvl>
    <w:lvl w:ilvl="1" w:tplc="04210019" w:tentative="1">
      <w:start w:val="1"/>
      <w:numFmt w:val="lowerLetter"/>
      <w:lvlText w:val="%2."/>
      <w:lvlJc w:val="left"/>
      <w:pPr>
        <w:ind w:left="1797" w:hanging="360"/>
      </w:pPr>
    </w:lvl>
    <w:lvl w:ilvl="2" w:tplc="0421001B" w:tentative="1">
      <w:start w:val="1"/>
      <w:numFmt w:val="lowerRoman"/>
      <w:lvlText w:val="%3."/>
      <w:lvlJc w:val="right"/>
      <w:pPr>
        <w:ind w:left="2517" w:hanging="180"/>
      </w:pPr>
    </w:lvl>
    <w:lvl w:ilvl="3" w:tplc="0421000F" w:tentative="1">
      <w:start w:val="1"/>
      <w:numFmt w:val="decimal"/>
      <w:lvlText w:val="%4."/>
      <w:lvlJc w:val="left"/>
      <w:pPr>
        <w:ind w:left="3237" w:hanging="360"/>
      </w:pPr>
    </w:lvl>
    <w:lvl w:ilvl="4" w:tplc="04210019" w:tentative="1">
      <w:start w:val="1"/>
      <w:numFmt w:val="lowerLetter"/>
      <w:lvlText w:val="%5."/>
      <w:lvlJc w:val="left"/>
      <w:pPr>
        <w:ind w:left="3957" w:hanging="360"/>
      </w:pPr>
    </w:lvl>
    <w:lvl w:ilvl="5" w:tplc="0421001B" w:tentative="1">
      <w:start w:val="1"/>
      <w:numFmt w:val="lowerRoman"/>
      <w:lvlText w:val="%6."/>
      <w:lvlJc w:val="right"/>
      <w:pPr>
        <w:ind w:left="4677" w:hanging="180"/>
      </w:pPr>
    </w:lvl>
    <w:lvl w:ilvl="6" w:tplc="0421000F" w:tentative="1">
      <w:start w:val="1"/>
      <w:numFmt w:val="decimal"/>
      <w:lvlText w:val="%7."/>
      <w:lvlJc w:val="left"/>
      <w:pPr>
        <w:ind w:left="5397" w:hanging="360"/>
      </w:pPr>
    </w:lvl>
    <w:lvl w:ilvl="7" w:tplc="04210019" w:tentative="1">
      <w:start w:val="1"/>
      <w:numFmt w:val="lowerLetter"/>
      <w:lvlText w:val="%8."/>
      <w:lvlJc w:val="left"/>
      <w:pPr>
        <w:ind w:left="6117" w:hanging="360"/>
      </w:pPr>
    </w:lvl>
    <w:lvl w:ilvl="8" w:tplc="0421001B" w:tentative="1">
      <w:start w:val="1"/>
      <w:numFmt w:val="lowerRoman"/>
      <w:lvlText w:val="%9."/>
      <w:lvlJc w:val="right"/>
      <w:pPr>
        <w:ind w:left="6837" w:hanging="180"/>
      </w:pPr>
    </w:lvl>
  </w:abstractNum>
  <w:abstractNum w:abstractNumId="5">
    <w:nsid w:val="15644041"/>
    <w:multiLevelType w:val="hybridMultilevel"/>
    <w:tmpl w:val="CA9EB484"/>
    <w:lvl w:ilvl="0" w:tplc="04090011">
      <w:start w:val="1"/>
      <w:numFmt w:val="decimal"/>
      <w:lvlText w:val="%1)"/>
      <w:lvlJc w:val="left"/>
      <w:pPr>
        <w:ind w:left="720" w:hanging="360"/>
      </w:pPr>
      <w:rPr>
        <w:color w:val="auto"/>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6">
    <w:nsid w:val="21B14A01"/>
    <w:multiLevelType w:val="multilevel"/>
    <w:tmpl w:val="8B1E79CC"/>
    <w:lvl w:ilvl="0">
      <w:start w:val="1"/>
      <w:numFmt w:val="upperRoman"/>
      <w:lvlText w:val="%1."/>
      <w:lvlJc w:val="right"/>
      <w:pPr>
        <w:ind w:left="1288" w:hanging="360"/>
      </w:pPr>
      <w:rPr>
        <w:rFonts w:hint="default"/>
        <w:vanish w:val="0"/>
        <w:sz w:val="28"/>
        <w:szCs w:val="28"/>
      </w:rPr>
    </w:lvl>
    <w:lvl w:ilvl="1">
      <w:start w:val="4"/>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7">
    <w:nsid w:val="25060728"/>
    <w:multiLevelType w:val="hybridMultilevel"/>
    <w:tmpl w:val="E108AA7E"/>
    <w:lvl w:ilvl="0" w:tplc="5E4E5CEA">
      <w:start w:val="1"/>
      <w:numFmt w:val="upperRoman"/>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28852503"/>
    <w:multiLevelType w:val="hybridMultilevel"/>
    <w:tmpl w:val="415E153A"/>
    <w:lvl w:ilvl="0" w:tplc="38090019">
      <w:start w:val="1"/>
      <w:numFmt w:val="lowerLetter"/>
      <w:lvlText w:val="%1."/>
      <w:lvlJc w:val="left"/>
      <w:pPr>
        <w:ind w:left="2007" w:hanging="360"/>
      </w:pPr>
    </w:lvl>
    <w:lvl w:ilvl="1" w:tplc="38090019" w:tentative="1">
      <w:start w:val="1"/>
      <w:numFmt w:val="lowerLetter"/>
      <w:lvlText w:val="%2."/>
      <w:lvlJc w:val="left"/>
      <w:pPr>
        <w:ind w:left="2727" w:hanging="360"/>
      </w:pPr>
    </w:lvl>
    <w:lvl w:ilvl="2" w:tplc="3809001B" w:tentative="1">
      <w:start w:val="1"/>
      <w:numFmt w:val="lowerRoman"/>
      <w:lvlText w:val="%3."/>
      <w:lvlJc w:val="right"/>
      <w:pPr>
        <w:ind w:left="3447" w:hanging="180"/>
      </w:pPr>
    </w:lvl>
    <w:lvl w:ilvl="3" w:tplc="3809000F" w:tentative="1">
      <w:start w:val="1"/>
      <w:numFmt w:val="decimal"/>
      <w:lvlText w:val="%4."/>
      <w:lvlJc w:val="left"/>
      <w:pPr>
        <w:ind w:left="4167" w:hanging="360"/>
      </w:pPr>
    </w:lvl>
    <w:lvl w:ilvl="4" w:tplc="38090019" w:tentative="1">
      <w:start w:val="1"/>
      <w:numFmt w:val="lowerLetter"/>
      <w:lvlText w:val="%5."/>
      <w:lvlJc w:val="left"/>
      <w:pPr>
        <w:ind w:left="4887" w:hanging="360"/>
      </w:pPr>
    </w:lvl>
    <w:lvl w:ilvl="5" w:tplc="3809001B" w:tentative="1">
      <w:start w:val="1"/>
      <w:numFmt w:val="lowerRoman"/>
      <w:lvlText w:val="%6."/>
      <w:lvlJc w:val="right"/>
      <w:pPr>
        <w:ind w:left="5607" w:hanging="180"/>
      </w:pPr>
    </w:lvl>
    <w:lvl w:ilvl="6" w:tplc="3809000F" w:tentative="1">
      <w:start w:val="1"/>
      <w:numFmt w:val="decimal"/>
      <w:lvlText w:val="%7."/>
      <w:lvlJc w:val="left"/>
      <w:pPr>
        <w:ind w:left="6327" w:hanging="360"/>
      </w:pPr>
    </w:lvl>
    <w:lvl w:ilvl="7" w:tplc="38090019" w:tentative="1">
      <w:start w:val="1"/>
      <w:numFmt w:val="lowerLetter"/>
      <w:lvlText w:val="%8."/>
      <w:lvlJc w:val="left"/>
      <w:pPr>
        <w:ind w:left="7047" w:hanging="360"/>
      </w:pPr>
    </w:lvl>
    <w:lvl w:ilvl="8" w:tplc="3809001B" w:tentative="1">
      <w:start w:val="1"/>
      <w:numFmt w:val="lowerRoman"/>
      <w:lvlText w:val="%9."/>
      <w:lvlJc w:val="right"/>
      <w:pPr>
        <w:ind w:left="7767" w:hanging="180"/>
      </w:pPr>
    </w:lvl>
  </w:abstractNum>
  <w:abstractNum w:abstractNumId="9">
    <w:nsid w:val="2C6A1F78"/>
    <w:multiLevelType w:val="hybridMultilevel"/>
    <w:tmpl w:val="0F86DACE"/>
    <w:lvl w:ilvl="0" w:tplc="3809000F">
      <w:start w:val="1"/>
      <w:numFmt w:val="decimal"/>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10">
    <w:nsid w:val="336C6B98"/>
    <w:multiLevelType w:val="hybridMultilevel"/>
    <w:tmpl w:val="181071B6"/>
    <w:lvl w:ilvl="0" w:tplc="28743740">
      <w:start w:val="1"/>
      <w:numFmt w:val="decimal"/>
      <w:lvlText w:val="%1."/>
      <w:lvlJc w:val="left"/>
      <w:pPr>
        <w:ind w:left="1647" w:hanging="360"/>
      </w:pPr>
      <w:rPr>
        <w:rFonts w:hint="default"/>
      </w:rPr>
    </w:lvl>
    <w:lvl w:ilvl="1" w:tplc="38090019" w:tentative="1">
      <w:start w:val="1"/>
      <w:numFmt w:val="lowerLetter"/>
      <w:lvlText w:val="%2."/>
      <w:lvlJc w:val="left"/>
      <w:pPr>
        <w:ind w:left="2367" w:hanging="360"/>
      </w:pPr>
    </w:lvl>
    <w:lvl w:ilvl="2" w:tplc="3809001B" w:tentative="1">
      <w:start w:val="1"/>
      <w:numFmt w:val="lowerRoman"/>
      <w:lvlText w:val="%3."/>
      <w:lvlJc w:val="right"/>
      <w:pPr>
        <w:ind w:left="3087" w:hanging="180"/>
      </w:pPr>
    </w:lvl>
    <w:lvl w:ilvl="3" w:tplc="3809000F" w:tentative="1">
      <w:start w:val="1"/>
      <w:numFmt w:val="decimal"/>
      <w:lvlText w:val="%4."/>
      <w:lvlJc w:val="left"/>
      <w:pPr>
        <w:ind w:left="3807" w:hanging="360"/>
      </w:pPr>
    </w:lvl>
    <w:lvl w:ilvl="4" w:tplc="38090019" w:tentative="1">
      <w:start w:val="1"/>
      <w:numFmt w:val="lowerLetter"/>
      <w:lvlText w:val="%5."/>
      <w:lvlJc w:val="left"/>
      <w:pPr>
        <w:ind w:left="4527" w:hanging="360"/>
      </w:pPr>
    </w:lvl>
    <w:lvl w:ilvl="5" w:tplc="3809001B" w:tentative="1">
      <w:start w:val="1"/>
      <w:numFmt w:val="lowerRoman"/>
      <w:lvlText w:val="%6."/>
      <w:lvlJc w:val="right"/>
      <w:pPr>
        <w:ind w:left="5247" w:hanging="180"/>
      </w:pPr>
    </w:lvl>
    <w:lvl w:ilvl="6" w:tplc="3809000F" w:tentative="1">
      <w:start w:val="1"/>
      <w:numFmt w:val="decimal"/>
      <w:lvlText w:val="%7."/>
      <w:lvlJc w:val="left"/>
      <w:pPr>
        <w:ind w:left="5967" w:hanging="360"/>
      </w:pPr>
    </w:lvl>
    <w:lvl w:ilvl="7" w:tplc="38090019" w:tentative="1">
      <w:start w:val="1"/>
      <w:numFmt w:val="lowerLetter"/>
      <w:lvlText w:val="%8."/>
      <w:lvlJc w:val="left"/>
      <w:pPr>
        <w:ind w:left="6687" w:hanging="360"/>
      </w:pPr>
    </w:lvl>
    <w:lvl w:ilvl="8" w:tplc="3809001B" w:tentative="1">
      <w:start w:val="1"/>
      <w:numFmt w:val="lowerRoman"/>
      <w:lvlText w:val="%9."/>
      <w:lvlJc w:val="right"/>
      <w:pPr>
        <w:ind w:left="7407" w:hanging="180"/>
      </w:pPr>
    </w:lvl>
  </w:abstractNum>
  <w:abstractNum w:abstractNumId="11">
    <w:nsid w:val="374F0A46"/>
    <w:multiLevelType w:val="hybridMultilevel"/>
    <w:tmpl w:val="87D8F522"/>
    <w:lvl w:ilvl="0" w:tplc="9F9A87D4">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nsid w:val="38F7144E"/>
    <w:multiLevelType w:val="multilevel"/>
    <w:tmpl w:val="A9F82A40"/>
    <w:lvl w:ilvl="0">
      <w:start w:val="1"/>
      <w:numFmt w:val="decimal"/>
      <w:lvlText w:val="%1."/>
      <w:lvlJc w:val="left"/>
      <w:pPr>
        <w:ind w:left="1287" w:hanging="360"/>
      </w:p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3">
    <w:nsid w:val="392501FB"/>
    <w:multiLevelType w:val="hybridMultilevel"/>
    <w:tmpl w:val="CA9EB484"/>
    <w:lvl w:ilvl="0" w:tplc="04090011">
      <w:start w:val="1"/>
      <w:numFmt w:val="decimal"/>
      <w:lvlText w:val="%1)"/>
      <w:lvlJc w:val="left"/>
      <w:pPr>
        <w:ind w:left="720" w:hanging="360"/>
      </w:pPr>
      <w:rPr>
        <w:color w:val="auto"/>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4">
    <w:nsid w:val="39C20972"/>
    <w:multiLevelType w:val="multilevel"/>
    <w:tmpl w:val="9EF6C71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pStyle w:val="HEADING3S"/>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3A0352F9"/>
    <w:multiLevelType w:val="hybridMultilevel"/>
    <w:tmpl w:val="E1B2154A"/>
    <w:lvl w:ilvl="0" w:tplc="7A86EE26">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6">
    <w:nsid w:val="3CB47626"/>
    <w:multiLevelType w:val="hybridMultilevel"/>
    <w:tmpl w:val="6CCC4342"/>
    <w:lvl w:ilvl="0" w:tplc="6B507D10">
      <w:start w:val="1"/>
      <w:numFmt w:val="decimal"/>
      <w:lvlText w:val="%1."/>
      <w:lvlJc w:val="left"/>
      <w:pPr>
        <w:ind w:left="405" w:hanging="360"/>
      </w:pPr>
      <w:rPr>
        <w:rFonts w:hint="default"/>
      </w:rPr>
    </w:lvl>
    <w:lvl w:ilvl="1" w:tplc="38090019" w:tentative="1">
      <w:start w:val="1"/>
      <w:numFmt w:val="lowerLetter"/>
      <w:lvlText w:val="%2."/>
      <w:lvlJc w:val="left"/>
      <w:pPr>
        <w:ind w:left="1125" w:hanging="360"/>
      </w:pPr>
    </w:lvl>
    <w:lvl w:ilvl="2" w:tplc="3809001B" w:tentative="1">
      <w:start w:val="1"/>
      <w:numFmt w:val="lowerRoman"/>
      <w:lvlText w:val="%3."/>
      <w:lvlJc w:val="right"/>
      <w:pPr>
        <w:ind w:left="1845" w:hanging="180"/>
      </w:pPr>
    </w:lvl>
    <w:lvl w:ilvl="3" w:tplc="3809000F" w:tentative="1">
      <w:start w:val="1"/>
      <w:numFmt w:val="decimal"/>
      <w:lvlText w:val="%4."/>
      <w:lvlJc w:val="left"/>
      <w:pPr>
        <w:ind w:left="2565" w:hanging="360"/>
      </w:pPr>
    </w:lvl>
    <w:lvl w:ilvl="4" w:tplc="38090019" w:tentative="1">
      <w:start w:val="1"/>
      <w:numFmt w:val="lowerLetter"/>
      <w:lvlText w:val="%5."/>
      <w:lvlJc w:val="left"/>
      <w:pPr>
        <w:ind w:left="3285" w:hanging="360"/>
      </w:pPr>
    </w:lvl>
    <w:lvl w:ilvl="5" w:tplc="3809001B" w:tentative="1">
      <w:start w:val="1"/>
      <w:numFmt w:val="lowerRoman"/>
      <w:lvlText w:val="%6."/>
      <w:lvlJc w:val="right"/>
      <w:pPr>
        <w:ind w:left="4005" w:hanging="180"/>
      </w:pPr>
    </w:lvl>
    <w:lvl w:ilvl="6" w:tplc="3809000F" w:tentative="1">
      <w:start w:val="1"/>
      <w:numFmt w:val="decimal"/>
      <w:lvlText w:val="%7."/>
      <w:lvlJc w:val="left"/>
      <w:pPr>
        <w:ind w:left="4725" w:hanging="360"/>
      </w:pPr>
    </w:lvl>
    <w:lvl w:ilvl="7" w:tplc="38090019" w:tentative="1">
      <w:start w:val="1"/>
      <w:numFmt w:val="lowerLetter"/>
      <w:lvlText w:val="%8."/>
      <w:lvlJc w:val="left"/>
      <w:pPr>
        <w:ind w:left="5445" w:hanging="360"/>
      </w:pPr>
    </w:lvl>
    <w:lvl w:ilvl="8" w:tplc="3809001B" w:tentative="1">
      <w:start w:val="1"/>
      <w:numFmt w:val="lowerRoman"/>
      <w:lvlText w:val="%9."/>
      <w:lvlJc w:val="right"/>
      <w:pPr>
        <w:ind w:left="6165" w:hanging="180"/>
      </w:pPr>
    </w:lvl>
  </w:abstractNum>
  <w:abstractNum w:abstractNumId="17">
    <w:nsid w:val="3F8873E3"/>
    <w:multiLevelType w:val="hybridMultilevel"/>
    <w:tmpl w:val="48DA2F6C"/>
    <w:name w:val=".\22"/>
    <w:lvl w:ilvl="0" w:tplc="F9CCA69E">
      <w:start w:val="1"/>
      <w:numFmt w:val="decimal"/>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nsid w:val="433922DE"/>
    <w:multiLevelType w:val="hybridMultilevel"/>
    <w:tmpl w:val="95903ABC"/>
    <w:lvl w:ilvl="0" w:tplc="3809000F">
      <w:start w:val="1"/>
      <w:numFmt w:val="decimal"/>
      <w:lvlText w:val="%1."/>
      <w:lvlJc w:val="left"/>
      <w:pPr>
        <w:ind w:left="780" w:hanging="360"/>
      </w:pPr>
    </w:lvl>
    <w:lvl w:ilvl="1" w:tplc="38090019" w:tentative="1">
      <w:start w:val="1"/>
      <w:numFmt w:val="lowerLetter"/>
      <w:lvlText w:val="%2."/>
      <w:lvlJc w:val="left"/>
      <w:pPr>
        <w:ind w:left="1500" w:hanging="360"/>
      </w:pPr>
    </w:lvl>
    <w:lvl w:ilvl="2" w:tplc="3809001B" w:tentative="1">
      <w:start w:val="1"/>
      <w:numFmt w:val="lowerRoman"/>
      <w:lvlText w:val="%3."/>
      <w:lvlJc w:val="right"/>
      <w:pPr>
        <w:ind w:left="2220" w:hanging="180"/>
      </w:pPr>
    </w:lvl>
    <w:lvl w:ilvl="3" w:tplc="3809000F" w:tentative="1">
      <w:start w:val="1"/>
      <w:numFmt w:val="decimal"/>
      <w:lvlText w:val="%4."/>
      <w:lvlJc w:val="left"/>
      <w:pPr>
        <w:ind w:left="2940" w:hanging="360"/>
      </w:pPr>
    </w:lvl>
    <w:lvl w:ilvl="4" w:tplc="38090019" w:tentative="1">
      <w:start w:val="1"/>
      <w:numFmt w:val="lowerLetter"/>
      <w:lvlText w:val="%5."/>
      <w:lvlJc w:val="left"/>
      <w:pPr>
        <w:ind w:left="3660" w:hanging="360"/>
      </w:pPr>
    </w:lvl>
    <w:lvl w:ilvl="5" w:tplc="3809001B" w:tentative="1">
      <w:start w:val="1"/>
      <w:numFmt w:val="lowerRoman"/>
      <w:lvlText w:val="%6."/>
      <w:lvlJc w:val="right"/>
      <w:pPr>
        <w:ind w:left="4380" w:hanging="180"/>
      </w:pPr>
    </w:lvl>
    <w:lvl w:ilvl="6" w:tplc="3809000F" w:tentative="1">
      <w:start w:val="1"/>
      <w:numFmt w:val="decimal"/>
      <w:lvlText w:val="%7."/>
      <w:lvlJc w:val="left"/>
      <w:pPr>
        <w:ind w:left="5100" w:hanging="360"/>
      </w:pPr>
    </w:lvl>
    <w:lvl w:ilvl="7" w:tplc="38090019" w:tentative="1">
      <w:start w:val="1"/>
      <w:numFmt w:val="lowerLetter"/>
      <w:lvlText w:val="%8."/>
      <w:lvlJc w:val="left"/>
      <w:pPr>
        <w:ind w:left="5820" w:hanging="360"/>
      </w:pPr>
    </w:lvl>
    <w:lvl w:ilvl="8" w:tplc="3809001B" w:tentative="1">
      <w:start w:val="1"/>
      <w:numFmt w:val="lowerRoman"/>
      <w:lvlText w:val="%9."/>
      <w:lvlJc w:val="right"/>
      <w:pPr>
        <w:ind w:left="6540" w:hanging="180"/>
      </w:pPr>
    </w:lvl>
  </w:abstractNum>
  <w:abstractNum w:abstractNumId="19">
    <w:nsid w:val="473E59E0"/>
    <w:multiLevelType w:val="hybridMultilevel"/>
    <w:tmpl w:val="708296D6"/>
    <w:lvl w:ilvl="0" w:tplc="3809000F">
      <w:start w:val="1"/>
      <w:numFmt w:val="decimal"/>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0">
    <w:nsid w:val="48EF3621"/>
    <w:multiLevelType w:val="hybridMultilevel"/>
    <w:tmpl w:val="4D423DE0"/>
    <w:lvl w:ilvl="0" w:tplc="7F06674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1">
    <w:nsid w:val="4A3A6203"/>
    <w:multiLevelType w:val="hybridMultilevel"/>
    <w:tmpl w:val="AFD8681C"/>
    <w:lvl w:ilvl="0" w:tplc="602CF894">
      <w:start w:val="2"/>
      <w:numFmt w:val="upperRoman"/>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4C3604BD"/>
    <w:multiLevelType w:val="hybridMultilevel"/>
    <w:tmpl w:val="C0864C02"/>
    <w:lvl w:ilvl="0" w:tplc="2BFE1840">
      <w:start w:val="3"/>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3">
    <w:nsid w:val="4DC705AF"/>
    <w:multiLevelType w:val="hybridMultilevel"/>
    <w:tmpl w:val="95BCC894"/>
    <w:lvl w:ilvl="0" w:tplc="38090019">
      <w:start w:val="1"/>
      <w:numFmt w:val="lowerLetter"/>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24">
    <w:nsid w:val="50422E8A"/>
    <w:multiLevelType w:val="multilevel"/>
    <w:tmpl w:val="5A12BCD4"/>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nsid w:val="518529D1"/>
    <w:multiLevelType w:val="multilevel"/>
    <w:tmpl w:val="CD967C06"/>
    <w:lvl w:ilvl="0">
      <w:start w:val="1"/>
      <w:numFmt w:val="upperRoman"/>
      <w:lvlText w:val="%1."/>
      <w:lvlJc w:val="right"/>
      <w:pPr>
        <w:ind w:left="1288" w:hanging="360"/>
      </w:pPr>
      <w:rPr>
        <w:rFonts w:hint="default"/>
        <w:vanish w:val="0"/>
      </w:rPr>
    </w:lvl>
    <w:lvl w:ilvl="1">
      <w:start w:val="4"/>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6">
    <w:nsid w:val="540D4A06"/>
    <w:multiLevelType w:val="hybridMultilevel"/>
    <w:tmpl w:val="F5C66826"/>
    <w:lvl w:ilvl="0" w:tplc="53CA063A">
      <w:start w:val="1"/>
      <w:numFmt w:val="upperRoman"/>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55E572E2"/>
    <w:multiLevelType w:val="hybridMultilevel"/>
    <w:tmpl w:val="09DA44B2"/>
    <w:lvl w:ilvl="0" w:tplc="9E1886E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8">
    <w:nsid w:val="56F24358"/>
    <w:multiLevelType w:val="multilevel"/>
    <w:tmpl w:val="90EAEA84"/>
    <w:lvl w:ilvl="0">
      <w:start w:val="1"/>
      <w:numFmt w:val="upperRoman"/>
      <w:lvlText w:val="%1."/>
      <w:lvlJc w:val="right"/>
      <w:pPr>
        <w:ind w:left="1288" w:hanging="360"/>
      </w:pPr>
      <w:rPr>
        <w:rFonts w:hint="default"/>
        <w:vanish w:val="0"/>
        <w:sz w:val="40"/>
        <w:szCs w:val="24"/>
      </w:rPr>
    </w:lvl>
    <w:lvl w:ilvl="1">
      <w:start w:val="4"/>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9">
    <w:nsid w:val="56FE27B5"/>
    <w:multiLevelType w:val="hybridMultilevel"/>
    <w:tmpl w:val="A8E25898"/>
    <w:lvl w:ilvl="0" w:tplc="FEEA16EC">
      <w:start w:val="1"/>
      <w:numFmt w:val="decimal"/>
      <w:lvlText w:val="%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0">
    <w:nsid w:val="59B530B2"/>
    <w:multiLevelType w:val="hybridMultilevel"/>
    <w:tmpl w:val="959E3B14"/>
    <w:name w:val=".\2"/>
    <w:lvl w:ilvl="0" w:tplc="B9DCB3D6">
      <w:start w:val="1"/>
      <w:numFmt w:val="decimal"/>
      <w:lvlText w:val="1.%1"/>
      <w:lvlJc w:val="lef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nsid w:val="5FB329F9"/>
    <w:multiLevelType w:val="multilevel"/>
    <w:tmpl w:val="C5D0551C"/>
    <w:lvl w:ilvl="0">
      <w:start w:val="1"/>
      <w:numFmt w:val="decimal"/>
      <w:lvlText w:val="%1."/>
      <w:lvlJc w:val="left"/>
      <w:pPr>
        <w:ind w:left="927" w:hanging="360"/>
      </w:pPr>
      <w:rPr>
        <w:rFonts w:hint="default"/>
      </w:rPr>
    </w:lvl>
    <w:lvl w:ilvl="1">
      <w:start w:val="1"/>
      <w:numFmt w:val="decimal"/>
      <w:isLgl/>
      <w:lvlText w:val="%1.%2"/>
      <w:lvlJc w:val="left"/>
      <w:rPr>
        <w:rFonts w:cs="Times New Roman" w:hint="default"/>
        <w:b w:val="0"/>
      </w:rPr>
    </w:lvl>
    <w:lvl w:ilvl="2">
      <w:start w:val="1"/>
      <w:numFmt w:val="decimalZero"/>
      <w:isLgl/>
      <w:lvlText w:val="%1.%2.%3"/>
      <w:lvlJc w:val="left"/>
      <w:rPr>
        <w:rFonts w:cs="Times New Roman" w:hint="default"/>
        <w:b w:val="0"/>
      </w:rPr>
    </w:lvl>
    <w:lvl w:ilvl="3">
      <w:start w:val="1"/>
      <w:numFmt w:val="decimal"/>
      <w:isLgl/>
      <w:lvlText w:val="%1.%2.%3.%4"/>
      <w:lvlJc w:val="left"/>
      <w:rPr>
        <w:rFonts w:cs="Times New Roman" w:hint="default"/>
        <w:b w:val="0"/>
      </w:rPr>
    </w:lvl>
    <w:lvl w:ilvl="4">
      <w:start w:val="1"/>
      <w:numFmt w:val="decimal"/>
      <w:isLgl/>
      <w:lvlText w:val="%1.%2.%3.%4.%5"/>
      <w:lvlJc w:val="left"/>
      <w:rPr>
        <w:rFonts w:cs="Times New Roman" w:hint="default"/>
        <w:b w:val="0"/>
      </w:rPr>
    </w:lvl>
    <w:lvl w:ilvl="5">
      <w:start w:val="1"/>
      <w:numFmt w:val="decimal"/>
      <w:isLgl/>
      <w:lvlText w:val="%1.%2.%3.%4.%5.%6"/>
      <w:lvlJc w:val="left"/>
      <w:rPr>
        <w:rFonts w:cs="Times New Roman" w:hint="default"/>
        <w:b w:val="0"/>
      </w:rPr>
    </w:lvl>
    <w:lvl w:ilvl="6">
      <w:start w:val="1"/>
      <w:numFmt w:val="decimal"/>
      <w:isLgl/>
      <w:lvlText w:val="%1.%2.%3.%4.%5.%6.%7"/>
      <w:lvlJc w:val="left"/>
      <w:rPr>
        <w:rFonts w:cs="Times New Roman" w:hint="default"/>
        <w:b w:val="0"/>
      </w:rPr>
    </w:lvl>
    <w:lvl w:ilvl="7">
      <w:start w:val="1"/>
      <w:numFmt w:val="decimal"/>
      <w:isLgl/>
      <w:lvlText w:val="%1.%2.%3.%4.%5.%6.%7.%8"/>
      <w:lvlJc w:val="left"/>
      <w:rPr>
        <w:rFonts w:cs="Times New Roman" w:hint="default"/>
        <w:b w:val="0"/>
      </w:rPr>
    </w:lvl>
    <w:lvl w:ilvl="8">
      <w:start w:val="1"/>
      <w:numFmt w:val="decimal"/>
      <w:isLgl/>
      <w:lvlText w:val="%1.%2.%3.%4.%5.%6.%7.%8.%9"/>
      <w:lvlJc w:val="left"/>
      <w:rPr>
        <w:rFonts w:cs="Times New Roman" w:hint="default"/>
        <w:b w:val="0"/>
      </w:rPr>
    </w:lvl>
  </w:abstractNum>
  <w:abstractNum w:abstractNumId="32">
    <w:nsid w:val="62441332"/>
    <w:multiLevelType w:val="multilevel"/>
    <w:tmpl w:val="1E32B40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67242095"/>
    <w:multiLevelType w:val="hybridMultilevel"/>
    <w:tmpl w:val="360E3E7E"/>
    <w:lvl w:ilvl="0" w:tplc="602CF894">
      <w:start w:val="2"/>
      <w:numFmt w:val="upperRoman"/>
      <w:lvlText w:val="%1."/>
      <w:lvlJc w:val="right"/>
      <w:pPr>
        <w:ind w:left="1287"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nsid w:val="6969392F"/>
    <w:multiLevelType w:val="hybridMultilevel"/>
    <w:tmpl w:val="F8D0DB84"/>
    <w:lvl w:ilvl="0" w:tplc="3809000F">
      <w:start w:val="1"/>
      <w:numFmt w:val="decimal"/>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35">
    <w:nsid w:val="6E2A1D84"/>
    <w:multiLevelType w:val="multilevel"/>
    <w:tmpl w:val="59631B9B"/>
    <w:name w:val=".\"/>
    <w:lvl w:ilvl="0">
      <w:start w:val="1"/>
      <w:numFmt w:val="decimal"/>
      <w:lvlText w:val="%1."/>
      <w:lvlJc w:val="left"/>
      <w:pPr>
        <w:ind w:left="568" w:firstLine="0"/>
      </w:pPr>
      <w:rPr>
        <w:rFonts w:hint="default"/>
        <w:vanish w:val="0"/>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36">
    <w:nsid w:val="727D7032"/>
    <w:multiLevelType w:val="multilevel"/>
    <w:tmpl w:val="D94CC60A"/>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7">
    <w:nsid w:val="7F500233"/>
    <w:multiLevelType w:val="hybridMultilevel"/>
    <w:tmpl w:val="020E1DCA"/>
    <w:lvl w:ilvl="0" w:tplc="58786B26">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1"/>
  </w:num>
  <w:num w:numId="2">
    <w:abstractNumId w:val="18"/>
  </w:num>
  <w:num w:numId="3">
    <w:abstractNumId w:val="7"/>
  </w:num>
  <w:num w:numId="4">
    <w:abstractNumId w:val="23"/>
  </w:num>
  <w:num w:numId="5">
    <w:abstractNumId w:val="34"/>
  </w:num>
  <w:num w:numId="6">
    <w:abstractNumId w:val="9"/>
  </w:num>
  <w:num w:numId="7">
    <w:abstractNumId w:val="35"/>
  </w:num>
  <w:num w:numId="8">
    <w:abstractNumId w:val="33"/>
  </w:num>
  <w:num w:numId="9">
    <w:abstractNumId w:val="30"/>
  </w:num>
  <w:num w:numId="10">
    <w:abstractNumId w:val="17"/>
  </w:num>
  <w:num w:numId="11">
    <w:abstractNumId w:val="6"/>
  </w:num>
  <w:num w:numId="12">
    <w:abstractNumId w:val="26"/>
  </w:num>
  <w:num w:numId="13">
    <w:abstractNumId w:val="32"/>
  </w:num>
  <w:num w:numId="14">
    <w:abstractNumId w:val="4"/>
  </w:num>
  <w:num w:numId="15">
    <w:abstractNumId w:val="3"/>
  </w:num>
  <w:num w:numId="16">
    <w:abstractNumId w:val="12"/>
  </w:num>
  <w:num w:numId="17">
    <w:abstractNumId w:val="8"/>
  </w:num>
  <w:num w:numId="18">
    <w:abstractNumId w:val="25"/>
  </w:num>
  <w:num w:numId="19">
    <w:abstractNumId w:val="10"/>
  </w:num>
  <w:num w:numId="20">
    <w:abstractNumId w:val="29"/>
  </w:num>
  <w:num w:numId="21">
    <w:abstractNumId w:val="31"/>
  </w:num>
  <w:num w:numId="22">
    <w:abstractNumId w:val="1"/>
  </w:num>
  <w:num w:numId="23">
    <w:abstractNumId w:val="14"/>
  </w:num>
  <w:num w:numId="24">
    <w:abstractNumId w:val="28"/>
  </w:num>
  <w:num w:numId="25">
    <w:abstractNumId w:val="20"/>
  </w:num>
  <w:num w:numId="26">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5"/>
  </w:num>
  <w:num w:numId="29">
    <w:abstractNumId w:val="0"/>
  </w:num>
  <w:num w:numId="3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7"/>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2"/>
  </w:num>
  <w:num w:numId="37">
    <w:abstractNumId w:val="37"/>
  </w:num>
  <w:num w:numId="38">
    <w:abstractNumId w:val="21"/>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7F44BC"/>
    <w:rsid w:val="000018D2"/>
    <w:rsid w:val="000163CA"/>
    <w:rsid w:val="00020B26"/>
    <w:rsid w:val="000314A2"/>
    <w:rsid w:val="00033E47"/>
    <w:rsid w:val="00037B5D"/>
    <w:rsid w:val="00044CE0"/>
    <w:rsid w:val="00045264"/>
    <w:rsid w:val="00047640"/>
    <w:rsid w:val="00053802"/>
    <w:rsid w:val="00066672"/>
    <w:rsid w:val="000670E7"/>
    <w:rsid w:val="00070AFE"/>
    <w:rsid w:val="00076DD0"/>
    <w:rsid w:val="00085B8A"/>
    <w:rsid w:val="00085C07"/>
    <w:rsid w:val="000A398F"/>
    <w:rsid w:val="000A7210"/>
    <w:rsid w:val="000B3B21"/>
    <w:rsid w:val="000B69C1"/>
    <w:rsid w:val="000C39EC"/>
    <w:rsid w:val="000D4DD2"/>
    <w:rsid w:val="000D72DD"/>
    <w:rsid w:val="000D7BB0"/>
    <w:rsid w:val="000E4829"/>
    <w:rsid w:val="000F277B"/>
    <w:rsid w:val="00106D63"/>
    <w:rsid w:val="00111E4B"/>
    <w:rsid w:val="00122FC9"/>
    <w:rsid w:val="00123E86"/>
    <w:rsid w:val="00123F2D"/>
    <w:rsid w:val="00130A4F"/>
    <w:rsid w:val="00130D8F"/>
    <w:rsid w:val="001312B7"/>
    <w:rsid w:val="00140452"/>
    <w:rsid w:val="00146A73"/>
    <w:rsid w:val="00153085"/>
    <w:rsid w:val="001576A0"/>
    <w:rsid w:val="001654B0"/>
    <w:rsid w:val="00173345"/>
    <w:rsid w:val="00177D31"/>
    <w:rsid w:val="00180600"/>
    <w:rsid w:val="001816D7"/>
    <w:rsid w:val="0018211C"/>
    <w:rsid w:val="001846C0"/>
    <w:rsid w:val="00191A4B"/>
    <w:rsid w:val="001A2D83"/>
    <w:rsid w:val="001A2F74"/>
    <w:rsid w:val="001A3EE1"/>
    <w:rsid w:val="001A7262"/>
    <w:rsid w:val="001A7E28"/>
    <w:rsid w:val="001C4D10"/>
    <w:rsid w:val="001E1E64"/>
    <w:rsid w:val="001E53D6"/>
    <w:rsid w:val="001F0C9D"/>
    <w:rsid w:val="001F127A"/>
    <w:rsid w:val="001F7122"/>
    <w:rsid w:val="00200804"/>
    <w:rsid w:val="0022687E"/>
    <w:rsid w:val="00231881"/>
    <w:rsid w:val="0023550C"/>
    <w:rsid w:val="00252969"/>
    <w:rsid w:val="002574E1"/>
    <w:rsid w:val="00261E3F"/>
    <w:rsid w:val="002655DB"/>
    <w:rsid w:val="00271CE3"/>
    <w:rsid w:val="00274C7C"/>
    <w:rsid w:val="00275DD7"/>
    <w:rsid w:val="00283BDE"/>
    <w:rsid w:val="0029491C"/>
    <w:rsid w:val="00294F4C"/>
    <w:rsid w:val="0029656B"/>
    <w:rsid w:val="002A329A"/>
    <w:rsid w:val="002B5495"/>
    <w:rsid w:val="002B7447"/>
    <w:rsid w:val="002C694E"/>
    <w:rsid w:val="002E3888"/>
    <w:rsid w:val="002F5461"/>
    <w:rsid w:val="003041F4"/>
    <w:rsid w:val="00314A61"/>
    <w:rsid w:val="00317A4B"/>
    <w:rsid w:val="00321AC7"/>
    <w:rsid w:val="00321B3D"/>
    <w:rsid w:val="00325E33"/>
    <w:rsid w:val="0033617A"/>
    <w:rsid w:val="00340350"/>
    <w:rsid w:val="00340ED3"/>
    <w:rsid w:val="003439A8"/>
    <w:rsid w:val="0035436B"/>
    <w:rsid w:val="00370D00"/>
    <w:rsid w:val="003762C5"/>
    <w:rsid w:val="003773E3"/>
    <w:rsid w:val="0038033C"/>
    <w:rsid w:val="00392CB2"/>
    <w:rsid w:val="003A19E5"/>
    <w:rsid w:val="003A3E40"/>
    <w:rsid w:val="003A61B1"/>
    <w:rsid w:val="003B0365"/>
    <w:rsid w:val="003B23CD"/>
    <w:rsid w:val="003B3971"/>
    <w:rsid w:val="003B57F1"/>
    <w:rsid w:val="003D1565"/>
    <w:rsid w:val="003D4363"/>
    <w:rsid w:val="003D76D5"/>
    <w:rsid w:val="003F31E7"/>
    <w:rsid w:val="003F4F40"/>
    <w:rsid w:val="003F52D6"/>
    <w:rsid w:val="003F790C"/>
    <w:rsid w:val="00421DE8"/>
    <w:rsid w:val="0042389D"/>
    <w:rsid w:val="00432AAD"/>
    <w:rsid w:val="004332BB"/>
    <w:rsid w:val="00435E60"/>
    <w:rsid w:val="00437CF1"/>
    <w:rsid w:val="00440438"/>
    <w:rsid w:val="00446309"/>
    <w:rsid w:val="0046214A"/>
    <w:rsid w:val="00464F6B"/>
    <w:rsid w:val="00466A15"/>
    <w:rsid w:val="00467569"/>
    <w:rsid w:val="0047412A"/>
    <w:rsid w:val="00476D2D"/>
    <w:rsid w:val="004977A4"/>
    <w:rsid w:val="004A10FD"/>
    <w:rsid w:val="004C2527"/>
    <w:rsid w:val="004C5E81"/>
    <w:rsid w:val="004D288C"/>
    <w:rsid w:val="004E15E0"/>
    <w:rsid w:val="004E4822"/>
    <w:rsid w:val="004E5987"/>
    <w:rsid w:val="004E62D0"/>
    <w:rsid w:val="004F0DA5"/>
    <w:rsid w:val="004F1291"/>
    <w:rsid w:val="00511C20"/>
    <w:rsid w:val="005224B9"/>
    <w:rsid w:val="00522E91"/>
    <w:rsid w:val="0052523D"/>
    <w:rsid w:val="0052546A"/>
    <w:rsid w:val="00527D80"/>
    <w:rsid w:val="005341F5"/>
    <w:rsid w:val="0054109A"/>
    <w:rsid w:val="00541646"/>
    <w:rsid w:val="00546C8D"/>
    <w:rsid w:val="00546E72"/>
    <w:rsid w:val="00551F44"/>
    <w:rsid w:val="00583548"/>
    <w:rsid w:val="0058411E"/>
    <w:rsid w:val="00584B5F"/>
    <w:rsid w:val="00596461"/>
    <w:rsid w:val="005B1B64"/>
    <w:rsid w:val="005C072D"/>
    <w:rsid w:val="005C17D5"/>
    <w:rsid w:val="005D09E4"/>
    <w:rsid w:val="005D1909"/>
    <w:rsid w:val="005D1F31"/>
    <w:rsid w:val="005D55E7"/>
    <w:rsid w:val="005E37B5"/>
    <w:rsid w:val="005E5853"/>
    <w:rsid w:val="005E7F28"/>
    <w:rsid w:val="005F101C"/>
    <w:rsid w:val="005F40EE"/>
    <w:rsid w:val="005F4F0F"/>
    <w:rsid w:val="00601FBC"/>
    <w:rsid w:val="00604044"/>
    <w:rsid w:val="00622D7C"/>
    <w:rsid w:val="00623A94"/>
    <w:rsid w:val="006256A7"/>
    <w:rsid w:val="00630501"/>
    <w:rsid w:val="0063083E"/>
    <w:rsid w:val="00630930"/>
    <w:rsid w:val="00631AA8"/>
    <w:rsid w:val="006423BB"/>
    <w:rsid w:val="00652F26"/>
    <w:rsid w:val="00654B11"/>
    <w:rsid w:val="00665FDA"/>
    <w:rsid w:val="0066606D"/>
    <w:rsid w:val="00674B6B"/>
    <w:rsid w:val="00676262"/>
    <w:rsid w:val="00680FD9"/>
    <w:rsid w:val="0068740F"/>
    <w:rsid w:val="00691219"/>
    <w:rsid w:val="006C095A"/>
    <w:rsid w:val="006C1975"/>
    <w:rsid w:val="006C2590"/>
    <w:rsid w:val="006D0F1B"/>
    <w:rsid w:val="006F1FBB"/>
    <w:rsid w:val="007063B5"/>
    <w:rsid w:val="00711645"/>
    <w:rsid w:val="00713BC7"/>
    <w:rsid w:val="007373C5"/>
    <w:rsid w:val="00753BD7"/>
    <w:rsid w:val="00753CF8"/>
    <w:rsid w:val="00755F6F"/>
    <w:rsid w:val="00764D3A"/>
    <w:rsid w:val="00772205"/>
    <w:rsid w:val="00774062"/>
    <w:rsid w:val="00776164"/>
    <w:rsid w:val="00791927"/>
    <w:rsid w:val="007968FB"/>
    <w:rsid w:val="007979E3"/>
    <w:rsid w:val="007A0203"/>
    <w:rsid w:val="007A12CC"/>
    <w:rsid w:val="007A273B"/>
    <w:rsid w:val="007A3A44"/>
    <w:rsid w:val="007A5034"/>
    <w:rsid w:val="007B3061"/>
    <w:rsid w:val="007B4767"/>
    <w:rsid w:val="007C27AA"/>
    <w:rsid w:val="007C3D4A"/>
    <w:rsid w:val="007C3E91"/>
    <w:rsid w:val="007D2155"/>
    <w:rsid w:val="007D53A0"/>
    <w:rsid w:val="007E1418"/>
    <w:rsid w:val="007E1AA4"/>
    <w:rsid w:val="007E30C1"/>
    <w:rsid w:val="007E522E"/>
    <w:rsid w:val="007F44BC"/>
    <w:rsid w:val="00803268"/>
    <w:rsid w:val="008111DC"/>
    <w:rsid w:val="00821613"/>
    <w:rsid w:val="008221BB"/>
    <w:rsid w:val="0083629E"/>
    <w:rsid w:val="00847C73"/>
    <w:rsid w:val="008571A1"/>
    <w:rsid w:val="00866B05"/>
    <w:rsid w:val="00866BB4"/>
    <w:rsid w:val="00870BDF"/>
    <w:rsid w:val="008833AC"/>
    <w:rsid w:val="00885173"/>
    <w:rsid w:val="00890923"/>
    <w:rsid w:val="00897849"/>
    <w:rsid w:val="008A44FA"/>
    <w:rsid w:val="008B3B87"/>
    <w:rsid w:val="008B4019"/>
    <w:rsid w:val="008C0C84"/>
    <w:rsid w:val="008C3B70"/>
    <w:rsid w:val="008D28D8"/>
    <w:rsid w:val="008D7088"/>
    <w:rsid w:val="008E42FD"/>
    <w:rsid w:val="008E7799"/>
    <w:rsid w:val="008F0034"/>
    <w:rsid w:val="008F2CC6"/>
    <w:rsid w:val="0090542E"/>
    <w:rsid w:val="00907E4F"/>
    <w:rsid w:val="0092255A"/>
    <w:rsid w:val="009256D7"/>
    <w:rsid w:val="00925D6D"/>
    <w:rsid w:val="00930F23"/>
    <w:rsid w:val="00942735"/>
    <w:rsid w:val="00942876"/>
    <w:rsid w:val="00942FB9"/>
    <w:rsid w:val="00944337"/>
    <w:rsid w:val="009676BD"/>
    <w:rsid w:val="00974506"/>
    <w:rsid w:val="00983E6A"/>
    <w:rsid w:val="00984261"/>
    <w:rsid w:val="00991D7B"/>
    <w:rsid w:val="009B71D2"/>
    <w:rsid w:val="009C293F"/>
    <w:rsid w:val="009C65B1"/>
    <w:rsid w:val="009D68D2"/>
    <w:rsid w:val="00A015DA"/>
    <w:rsid w:val="00A04E63"/>
    <w:rsid w:val="00A05FDB"/>
    <w:rsid w:val="00A17AD6"/>
    <w:rsid w:val="00A206E1"/>
    <w:rsid w:val="00A21A6F"/>
    <w:rsid w:val="00A254F7"/>
    <w:rsid w:val="00A308A0"/>
    <w:rsid w:val="00A3125F"/>
    <w:rsid w:val="00A471EB"/>
    <w:rsid w:val="00A53AE6"/>
    <w:rsid w:val="00A55EA0"/>
    <w:rsid w:val="00A76375"/>
    <w:rsid w:val="00A809CE"/>
    <w:rsid w:val="00A922E4"/>
    <w:rsid w:val="00AA3771"/>
    <w:rsid w:val="00AA6274"/>
    <w:rsid w:val="00AA74D3"/>
    <w:rsid w:val="00AA7CD3"/>
    <w:rsid w:val="00AB1AF6"/>
    <w:rsid w:val="00AB32E6"/>
    <w:rsid w:val="00AD07DC"/>
    <w:rsid w:val="00AD18C0"/>
    <w:rsid w:val="00AD4AF8"/>
    <w:rsid w:val="00AE5C5D"/>
    <w:rsid w:val="00AE739F"/>
    <w:rsid w:val="00AF08DD"/>
    <w:rsid w:val="00AF24E4"/>
    <w:rsid w:val="00AF3A6F"/>
    <w:rsid w:val="00B14192"/>
    <w:rsid w:val="00B156D8"/>
    <w:rsid w:val="00B26359"/>
    <w:rsid w:val="00B30FDB"/>
    <w:rsid w:val="00B43082"/>
    <w:rsid w:val="00B438F3"/>
    <w:rsid w:val="00B56543"/>
    <w:rsid w:val="00B64EE7"/>
    <w:rsid w:val="00B73FE0"/>
    <w:rsid w:val="00B73FF9"/>
    <w:rsid w:val="00B750E4"/>
    <w:rsid w:val="00B80A6D"/>
    <w:rsid w:val="00B8637F"/>
    <w:rsid w:val="00B9013A"/>
    <w:rsid w:val="00BA3D09"/>
    <w:rsid w:val="00BA4ACD"/>
    <w:rsid w:val="00BA5BE3"/>
    <w:rsid w:val="00BB01EF"/>
    <w:rsid w:val="00BB0307"/>
    <w:rsid w:val="00BB43B5"/>
    <w:rsid w:val="00BB621D"/>
    <w:rsid w:val="00BC24EF"/>
    <w:rsid w:val="00BC46DC"/>
    <w:rsid w:val="00BD32BA"/>
    <w:rsid w:val="00BE250A"/>
    <w:rsid w:val="00BE40C5"/>
    <w:rsid w:val="00BE5089"/>
    <w:rsid w:val="00C04669"/>
    <w:rsid w:val="00C10660"/>
    <w:rsid w:val="00C13BC0"/>
    <w:rsid w:val="00C34B19"/>
    <w:rsid w:val="00C35122"/>
    <w:rsid w:val="00C46734"/>
    <w:rsid w:val="00C47474"/>
    <w:rsid w:val="00C50D20"/>
    <w:rsid w:val="00C510FE"/>
    <w:rsid w:val="00C51183"/>
    <w:rsid w:val="00C52806"/>
    <w:rsid w:val="00C547EB"/>
    <w:rsid w:val="00C575A6"/>
    <w:rsid w:val="00C64978"/>
    <w:rsid w:val="00C8373A"/>
    <w:rsid w:val="00C838E4"/>
    <w:rsid w:val="00C92DB5"/>
    <w:rsid w:val="00C93C16"/>
    <w:rsid w:val="00CA15ED"/>
    <w:rsid w:val="00CA3FD6"/>
    <w:rsid w:val="00CA466D"/>
    <w:rsid w:val="00CD1E9B"/>
    <w:rsid w:val="00CD72F7"/>
    <w:rsid w:val="00CE7C6A"/>
    <w:rsid w:val="00CF7A66"/>
    <w:rsid w:val="00D00413"/>
    <w:rsid w:val="00D079B0"/>
    <w:rsid w:val="00D108FE"/>
    <w:rsid w:val="00D16E4A"/>
    <w:rsid w:val="00D2122B"/>
    <w:rsid w:val="00D2345F"/>
    <w:rsid w:val="00D319A3"/>
    <w:rsid w:val="00D34498"/>
    <w:rsid w:val="00D43A89"/>
    <w:rsid w:val="00D54E33"/>
    <w:rsid w:val="00D56A47"/>
    <w:rsid w:val="00D574E6"/>
    <w:rsid w:val="00D657B5"/>
    <w:rsid w:val="00D66383"/>
    <w:rsid w:val="00D714F2"/>
    <w:rsid w:val="00D8189B"/>
    <w:rsid w:val="00D8512C"/>
    <w:rsid w:val="00D93CC9"/>
    <w:rsid w:val="00D96FBC"/>
    <w:rsid w:val="00D97407"/>
    <w:rsid w:val="00DC6CD7"/>
    <w:rsid w:val="00DD02EA"/>
    <w:rsid w:val="00DD520A"/>
    <w:rsid w:val="00DE6C59"/>
    <w:rsid w:val="00DF16F2"/>
    <w:rsid w:val="00DF505C"/>
    <w:rsid w:val="00DF6E55"/>
    <w:rsid w:val="00E120D2"/>
    <w:rsid w:val="00E12991"/>
    <w:rsid w:val="00E12D13"/>
    <w:rsid w:val="00E24963"/>
    <w:rsid w:val="00E37C18"/>
    <w:rsid w:val="00E41522"/>
    <w:rsid w:val="00E52BB0"/>
    <w:rsid w:val="00E6097F"/>
    <w:rsid w:val="00E66A14"/>
    <w:rsid w:val="00E67475"/>
    <w:rsid w:val="00E720B9"/>
    <w:rsid w:val="00E93131"/>
    <w:rsid w:val="00E969A4"/>
    <w:rsid w:val="00E9717B"/>
    <w:rsid w:val="00EA23A9"/>
    <w:rsid w:val="00EB7F47"/>
    <w:rsid w:val="00EC0FA6"/>
    <w:rsid w:val="00EC2F6F"/>
    <w:rsid w:val="00EC37EA"/>
    <w:rsid w:val="00EC44D7"/>
    <w:rsid w:val="00EC515E"/>
    <w:rsid w:val="00ED1301"/>
    <w:rsid w:val="00ED1FCE"/>
    <w:rsid w:val="00ED2B43"/>
    <w:rsid w:val="00ED3F07"/>
    <w:rsid w:val="00ED6244"/>
    <w:rsid w:val="00EE24E6"/>
    <w:rsid w:val="00EF6B37"/>
    <w:rsid w:val="00F07AD6"/>
    <w:rsid w:val="00F10CC2"/>
    <w:rsid w:val="00F130C8"/>
    <w:rsid w:val="00F169DD"/>
    <w:rsid w:val="00F16EA1"/>
    <w:rsid w:val="00F315DA"/>
    <w:rsid w:val="00F475AD"/>
    <w:rsid w:val="00F47A9B"/>
    <w:rsid w:val="00F53598"/>
    <w:rsid w:val="00F627E1"/>
    <w:rsid w:val="00F76EE5"/>
    <w:rsid w:val="00F77BBE"/>
    <w:rsid w:val="00F80BB4"/>
    <w:rsid w:val="00F92C66"/>
    <w:rsid w:val="00F92CAD"/>
    <w:rsid w:val="00FA2E87"/>
    <w:rsid w:val="00FA59E2"/>
    <w:rsid w:val="00FA7236"/>
    <w:rsid w:val="00FB0797"/>
    <w:rsid w:val="00FB0CE0"/>
    <w:rsid w:val="00FB6BC6"/>
    <w:rsid w:val="00FC1D97"/>
    <w:rsid w:val="00FC7258"/>
    <w:rsid w:val="00FD7A94"/>
    <w:rsid w:val="00FE0C46"/>
    <w:rsid w:val="00FE16E0"/>
    <w:rsid w:val="00FF5A1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261"/>
    <w:pPr>
      <w:spacing w:after="160" w:line="276" w:lineRule="auto"/>
      <w:jc w:val="both"/>
    </w:pPr>
    <w:rPr>
      <w:rFonts w:ascii="Arial" w:hAnsi="Arial"/>
      <w:sz w:val="22"/>
      <w:szCs w:val="22"/>
      <w:lang w:val="en-ID" w:eastAsia="en-US"/>
    </w:rPr>
  </w:style>
  <w:style w:type="paragraph" w:styleId="Heading1">
    <w:name w:val="heading 1"/>
    <w:basedOn w:val="Normal"/>
    <w:next w:val="Normal"/>
    <w:link w:val="Heading1Char"/>
    <w:uiPriority w:val="9"/>
    <w:qFormat/>
    <w:rsid w:val="00283BDE"/>
    <w:pPr>
      <w:keepNext/>
      <w:keepLines/>
      <w:spacing w:before="240" w:after="0" w:line="360" w:lineRule="auto"/>
      <w:jc w:val="center"/>
      <w:outlineLvl w:val="0"/>
    </w:pPr>
    <w:rPr>
      <w:rFonts w:eastAsia="Times New Roman"/>
      <w:b/>
      <w:sz w:val="48"/>
      <w:szCs w:val="32"/>
    </w:rPr>
  </w:style>
  <w:style w:type="paragraph" w:styleId="Heading2">
    <w:name w:val="heading 2"/>
    <w:basedOn w:val="Normal"/>
    <w:next w:val="Normal"/>
    <w:link w:val="Heading2Char"/>
    <w:uiPriority w:val="9"/>
    <w:unhideWhenUsed/>
    <w:qFormat/>
    <w:rsid w:val="00283BDE"/>
    <w:pPr>
      <w:keepNext/>
      <w:keepLines/>
      <w:spacing w:before="160" w:after="120" w:line="360" w:lineRule="auto"/>
      <w:outlineLvl w:val="1"/>
    </w:pPr>
    <w:rPr>
      <w:rFonts w:eastAsia="Times New Roman"/>
      <w:b/>
      <w:sz w:val="24"/>
      <w:szCs w:val="26"/>
    </w:rPr>
  </w:style>
  <w:style w:type="paragraph" w:styleId="Heading3">
    <w:name w:val="heading 3"/>
    <w:basedOn w:val="Normal"/>
    <w:next w:val="Normal"/>
    <w:link w:val="Heading3Char"/>
    <w:uiPriority w:val="9"/>
    <w:unhideWhenUsed/>
    <w:qFormat/>
    <w:rsid w:val="00283BDE"/>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semiHidden/>
    <w:unhideWhenUsed/>
    <w:qFormat/>
    <w:rsid w:val="00283BDE"/>
    <w:pPr>
      <w:keepNext/>
      <w:keepLines/>
      <w:spacing w:before="40" w:after="0"/>
      <w:outlineLvl w:val="3"/>
    </w:pPr>
    <w:rPr>
      <w:rFonts w:ascii="Calibri Light" w:eastAsia="Times New Roman" w:hAnsi="Calibri Light"/>
      <w:i/>
      <w:iCs/>
      <w:color w:val="2F5496"/>
    </w:rPr>
  </w:style>
  <w:style w:type="paragraph" w:styleId="Heading5">
    <w:name w:val="heading 5"/>
    <w:basedOn w:val="Normal"/>
    <w:next w:val="Normal"/>
    <w:link w:val="Heading5Char"/>
    <w:uiPriority w:val="9"/>
    <w:semiHidden/>
    <w:unhideWhenUsed/>
    <w:qFormat/>
    <w:rsid w:val="00283BDE"/>
    <w:pPr>
      <w:keepNext/>
      <w:keepLines/>
      <w:spacing w:before="40" w:after="0"/>
      <w:outlineLvl w:val="4"/>
    </w:pPr>
    <w:rPr>
      <w:rFonts w:ascii="Calibri Light" w:eastAsia="Times New Roman" w:hAnsi="Calibri Light"/>
      <w:color w:val="2F5496"/>
    </w:rPr>
  </w:style>
  <w:style w:type="paragraph" w:styleId="Heading6">
    <w:name w:val="heading 6"/>
    <w:basedOn w:val="Normal"/>
    <w:next w:val="Normal"/>
    <w:link w:val="Heading6Char"/>
    <w:uiPriority w:val="9"/>
    <w:semiHidden/>
    <w:unhideWhenUsed/>
    <w:qFormat/>
    <w:rsid w:val="00283BDE"/>
    <w:pPr>
      <w:keepNext/>
      <w:keepLines/>
      <w:spacing w:before="40" w:after="0"/>
      <w:outlineLvl w:val="5"/>
    </w:pPr>
    <w:rPr>
      <w:rFonts w:ascii="Calibri Light" w:eastAsia="Times New Roman" w:hAnsi="Calibri Light"/>
      <w:color w:val="1F3763"/>
    </w:rPr>
  </w:style>
  <w:style w:type="paragraph" w:styleId="Heading7">
    <w:name w:val="heading 7"/>
    <w:basedOn w:val="Normal"/>
    <w:next w:val="Normal"/>
    <w:link w:val="Heading7Char"/>
    <w:uiPriority w:val="9"/>
    <w:semiHidden/>
    <w:unhideWhenUsed/>
    <w:qFormat/>
    <w:rsid w:val="00283BDE"/>
    <w:pPr>
      <w:keepNext/>
      <w:keepLines/>
      <w:spacing w:before="40" w:after="0"/>
      <w:outlineLvl w:val="6"/>
    </w:pPr>
    <w:rPr>
      <w:rFonts w:ascii="Calibri Light" w:eastAsia="Times New Roman" w:hAnsi="Calibri Light"/>
      <w:i/>
      <w:iCs/>
      <w:color w:val="1F3763"/>
    </w:rPr>
  </w:style>
  <w:style w:type="paragraph" w:styleId="Heading8">
    <w:name w:val="heading 8"/>
    <w:basedOn w:val="Normal"/>
    <w:next w:val="Normal"/>
    <w:link w:val="Heading8Char"/>
    <w:uiPriority w:val="9"/>
    <w:semiHidden/>
    <w:unhideWhenUsed/>
    <w:qFormat/>
    <w:rsid w:val="00283BDE"/>
    <w:pPr>
      <w:keepNext/>
      <w:keepLines/>
      <w:spacing w:before="40" w:after="0"/>
      <w:outlineLvl w:val="7"/>
    </w:pPr>
    <w:rPr>
      <w:rFonts w:ascii="Calibri Light" w:eastAsia="Times New Roman" w:hAnsi="Calibri Light"/>
      <w:color w:val="272727"/>
      <w:sz w:val="21"/>
      <w:szCs w:val="21"/>
    </w:rPr>
  </w:style>
  <w:style w:type="paragraph" w:styleId="Heading9">
    <w:name w:val="heading 9"/>
    <w:basedOn w:val="Normal"/>
    <w:next w:val="Normal"/>
    <w:link w:val="Heading9Char"/>
    <w:uiPriority w:val="9"/>
    <w:semiHidden/>
    <w:unhideWhenUsed/>
    <w:qFormat/>
    <w:rsid w:val="00283BDE"/>
    <w:pPr>
      <w:keepNext/>
      <w:keepLines/>
      <w:spacing w:before="40" w:after="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F44BC"/>
    <w:rPr>
      <w:rFonts w:ascii="Arial" w:eastAsia="Times New Roman" w:hAnsi="Arial" w:cs="Times New Roman"/>
      <w:b/>
      <w:sz w:val="48"/>
      <w:szCs w:val="32"/>
    </w:rPr>
  </w:style>
  <w:style w:type="character" w:customStyle="1" w:styleId="Heading2Char">
    <w:name w:val="Heading 2 Char"/>
    <w:link w:val="Heading2"/>
    <w:uiPriority w:val="9"/>
    <w:rsid w:val="00C51183"/>
    <w:rPr>
      <w:rFonts w:ascii="Arial" w:eastAsia="Times New Roman" w:hAnsi="Arial" w:cs="Times New Roman"/>
      <w:b/>
      <w:sz w:val="24"/>
      <w:szCs w:val="26"/>
    </w:rPr>
  </w:style>
  <w:style w:type="paragraph" w:styleId="ListParagraph">
    <w:name w:val="List Paragraph"/>
    <w:basedOn w:val="Normal"/>
    <w:link w:val="ListParagraphChar"/>
    <w:uiPriority w:val="34"/>
    <w:qFormat/>
    <w:rsid w:val="00C51183"/>
    <w:pPr>
      <w:ind w:left="720"/>
      <w:contextualSpacing/>
    </w:pPr>
  </w:style>
  <w:style w:type="character" w:customStyle="1" w:styleId="Heading3Char">
    <w:name w:val="Heading 3 Char"/>
    <w:link w:val="Heading3"/>
    <w:uiPriority w:val="9"/>
    <w:rsid w:val="00283BDE"/>
    <w:rPr>
      <w:rFonts w:ascii="Calibri Light" w:eastAsia="Times New Roman" w:hAnsi="Calibri Light" w:cs="Times New Roman"/>
      <w:color w:val="1F3763"/>
      <w:sz w:val="24"/>
      <w:szCs w:val="24"/>
    </w:rPr>
  </w:style>
  <w:style w:type="character" w:customStyle="1" w:styleId="Heading4Char">
    <w:name w:val="Heading 4 Char"/>
    <w:link w:val="Heading4"/>
    <w:uiPriority w:val="9"/>
    <w:semiHidden/>
    <w:rsid w:val="00283BDE"/>
    <w:rPr>
      <w:rFonts w:ascii="Calibri Light" w:eastAsia="Times New Roman" w:hAnsi="Calibri Light" w:cs="Times New Roman"/>
      <w:i/>
      <w:iCs/>
      <w:color w:val="2F5496"/>
    </w:rPr>
  </w:style>
  <w:style w:type="character" w:customStyle="1" w:styleId="Heading5Char">
    <w:name w:val="Heading 5 Char"/>
    <w:link w:val="Heading5"/>
    <w:uiPriority w:val="9"/>
    <w:semiHidden/>
    <w:rsid w:val="00283BDE"/>
    <w:rPr>
      <w:rFonts w:ascii="Calibri Light" w:eastAsia="Times New Roman" w:hAnsi="Calibri Light" w:cs="Times New Roman"/>
      <w:color w:val="2F5496"/>
    </w:rPr>
  </w:style>
  <w:style w:type="character" w:customStyle="1" w:styleId="Heading6Char">
    <w:name w:val="Heading 6 Char"/>
    <w:link w:val="Heading6"/>
    <w:uiPriority w:val="9"/>
    <w:semiHidden/>
    <w:rsid w:val="00283BDE"/>
    <w:rPr>
      <w:rFonts w:ascii="Calibri Light" w:eastAsia="Times New Roman" w:hAnsi="Calibri Light" w:cs="Times New Roman"/>
      <w:color w:val="1F3763"/>
    </w:rPr>
  </w:style>
  <w:style w:type="character" w:customStyle="1" w:styleId="Heading7Char">
    <w:name w:val="Heading 7 Char"/>
    <w:link w:val="Heading7"/>
    <w:uiPriority w:val="9"/>
    <w:semiHidden/>
    <w:rsid w:val="00283BDE"/>
    <w:rPr>
      <w:rFonts w:ascii="Calibri Light" w:eastAsia="Times New Roman" w:hAnsi="Calibri Light" w:cs="Times New Roman"/>
      <w:i/>
      <w:iCs/>
      <w:color w:val="1F3763"/>
    </w:rPr>
  </w:style>
  <w:style w:type="character" w:customStyle="1" w:styleId="Heading8Char">
    <w:name w:val="Heading 8 Char"/>
    <w:link w:val="Heading8"/>
    <w:uiPriority w:val="9"/>
    <w:semiHidden/>
    <w:rsid w:val="00283BDE"/>
    <w:rPr>
      <w:rFonts w:ascii="Calibri Light" w:eastAsia="Times New Roman" w:hAnsi="Calibri Light" w:cs="Times New Roman"/>
      <w:color w:val="272727"/>
      <w:sz w:val="21"/>
      <w:szCs w:val="21"/>
    </w:rPr>
  </w:style>
  <w:style w:type="character" w:customStyle="1" w:styleId="Heading9Char">
    <w:name w:val="Heading 9 Char"/>
    <w:link w:val="Heading9"/>
    <w:uiPriority w:val="9"/>
    <w:semiHidden/>
    <w:rsid w:val="00283BDE"/>
    <w:rPr>
      <w:rFonts w:ascii="Calibri Light" w:eastAsia="Times New Roman" w:hAnsi="Calibri Light" w:cs="Times New Roman"/>
      <w:i/>
      <w:iCs/>
      <w:color w:val="272727"/>
      <w:sz w:val="21"/>
      <w:szCs w:val="21"/>
    </w:rPr>
  </w:style>
  <w:style w:type="paragraph" w:styleId="TOC2">
    <w:name w:val="toc 2"/>
    <w:basedOn w:val="Normal"/>
    <w:next w:val="Normal"/>
    <w:autoRedefine/>
    <w:uiPriority w:val="39"/>
    <w:unhideWhenUsed/>
    <w:rsid w:val="00BB43B5"/>
    <w:pPr>
      <w:tabs>
        <w:tab w:val="left" w:pos="880"/>
        <w:tab w:val="right" w:leader="dot" w:pos="8931"/>
      </w:tabs>
      <w:spacing w:after="100"/>
      <w:ind w:left="426"/>
    </w:pPr>
  </w:style>
  <w:style w:type="paragraph" w:styleId="TOC1">
    <w:name w:val="toc 1"/>
    <w:basedOn w:val="Normal"/>
    <w:next w:val="Normal"/>
    <w:autoRedefine/>
    <w:uiPriority w:val="39"/>
    <w:unhideWhenUsed/>
    <w:rsid w:val="00F53598"/>
    <w:pPr>
      <w:tabs>
        <w:tab w:val="left" w:pos="426"/>
        <w:tab w:val="right" w:leader="dot" w:pos="8755"/>
      </w:tabs>
      <w:spacing w:after="100"/>
      <w:jc w:val="center"/>
    </w:pPr>
  </w:style>
  <w:style w:type="character" w:styleId="Hyperlink">
    <w:name w:val="Hyperlink"/>
    <w:uiPriority w:val="99"/>
    <w:unhideWhenUsed/>
    <w:rsid w:val="00BC46DC"/>
    <w:rPr>
      <w:color w:val="0563C1"/>
      <w:u w:val="single"/>
    </w:rPr>
  </w:style>
  <w:style w:type="paragraph" w:styleId="Footer">
    <w:name w:val="footer"/>
    <w:basedOn w:val="Normal"/>
    <w:link w:val="FooterChar"/>
    <w:uiPriority w:val="99"/>
    <w:unhideWhenUsed/>
    <w:rsid w:val="001816D7"/>
    <w:pPr>
      <w:tabs>
        <w:tab w:val="center" w:pos="4680"/>
        <w:tab w:val="right" w:pos="9360"/>
      </w:tabs>
      <w:spacing w:after="0" w:line="240" w:lineRule="auto"/>
      <w:jc w:val="left"/>
    </w:pPr>
    <w:rPr>
      <w:rFonts w:ascii="Calibri" w:eastAsia="Times New Roman" w:hAnsi="Calibri"/>
      <w:lang w:val="en-US" w:eastAsia="ja-JP"/>
    </w:rPr>
  </w:style>
  <w:style w:type="character" w:customStyle="1" w:styleId="FooterChar">
    <w:name w:val="Footer Char"/>
    <w:link w:val="Footer"/>
    <w:uiPriority w:val="99"/>
    <w:rsid w:val="001816D7"/>
    <w:rPr>
      <w:rFonts w:ascii="Calibri" w:eastAsia="Times New Roman" w:hAnsi="Calibri" w:cs="Times New Roman"/>
      <w:lang w:val="en-US" w:eastAsia="ja-JP"/>
    </w:rPr>
  </w:style>
  <w:style w:type="paragraph" w:customStyle="1" w:styleId="ColorfulList-Accent11">
    <w:name w:val="Colorful List - Accent 11"/>
    <w:basedOn w:val="Normal"/>
    <w:uiPriority w:val="34"/>
    <w:qFormat/>
    <w:rsid w:val="00122FC9"/>
    <w:pPr>
      <w:spacing w:after="200"/>
      <w:ind w:left="720"/>
      <w:jc w:val="left"/>
    </w:pPr>
    <w:rPr>
      <w:rFonts w:ascii="Calibri" w:eastAsia="Cambria" w:hAnsi="Calibri" w:cs="Calibri"/>
      <w:lang w:val="en-US"/>
    </w:rPr>
  </w:style>
  <w:style w:type="paragraph" w:customStyle="1" w:styleId="Heading31">
    <w:name w:val="Heading 31"/>
    <w:basedOn w:val="Heading3"/>
    <w:link w:val="HEADING3Char0"/>
    <w:qFormat/>
    <w:rsid w:val="0022687E"/>
    <w:rPr>
      <w:rFonts w:ascii="Arial" w:hAnsi="Arial" w:cs="Arial"/>
      <w:b/>
      <w:bCs/>
      <w:color w:val="auto"/>
    </w:rPr>
  </w:style>
  <w:style w:type="paragraph" w:styleId="TOC3">
    <w:name w:val="toc 3"/>
    <w:basedOn w:val="Normal"/>
    <w:next w:val="Normal"/>
    <w:autoRedefine/>
    <w:uiPriority w:val="39"/>
    <w:unhideWhenUsed/>
    <w:rsid w:val="00BB43B5"/>
    <w:pPr>
      <w:tabs>
        <w:tab w:val="left" w:pos="1320"/>
        <w:tab w:val="right" w:leader="dot" w:pos="8931"/>
      </w:tabs>
      <w:spacing w:after="100"/>
      <w:ind w:left="440"/>
    </w:pPr>
  </w:style>
  <w:style w:type="character" w:customStyle="1" w:styleId="HEADING3Char0">
    <w:name w:val="HEADING 3 Char"/>
    <w:link w:val="Heading31"/>
    <w:rsid w:val="0022687E"/>
    <w:rPr>
      <w:rFonts w:ascii="Arial" w:eastAsia="Times New Roman" w:hAnsi="Arial" w:cs="Arial"/>
      <w:b/>
      <w:bCs/>
      <w:color w:val="1F3763"/>
      <w:sz w:val="24"/>
      <w:szCs w:val="24"/>
    </w:rPr>
  </w:style>
  <w:style w:type="character" w:customStyle="1" w:styleId="ListParagraphChar">
    <w:name w:val="List Paragraph Char"/>
    <w:link w:val="ListParagraph"/>
    <w:uiPriority w:val="34"/>
    <w:locked/>
    <w:rsid w:val="00B73FF9"/>
    <w:rPr>
      <w:rFonts w:ascii="Arial" w:hAnsi="Arial"/>
    </w:rPr>
  </w:style>
  <w:style w:type="paragraph" w:styleId="Header">
    <w:name w:val="header"/>
    <w:basedOn w:val="Normal"/>
    <w:link w:val="HeaderChar"/>
    <w:uiPriority w:val="99"/>
    <w:unhideWhenUsed/>
    <w:rsid w:val="00325E33"/>
    <w:pPr>
      <w:tabs>
        <w:tab w:val="center" w:pos="4680"/>
        <w:tab w:val="right" w:pos="9360"/>
      </w:tabs>
      <w:spacing w:after="0" w:line="240" w:lineRule="auto"/>
    </w:pPr>
  </w:style>
  <w:style w:type="character" w:customStyle="1" w:styleId="HeaderChar">
    <w:name w:val="Header Char"/>
    <w:link w:val="Header"/>
    <w:uiPriority w:val="99"/>
    <w:rsid w:val="00325E33"/>
    <w:rPr>
      <w:rFonts w:ascii="Arial" w:hAnsi="Arial"/>
    </w:rPr>
  </w:style>
  <w:style w:type="table" w:styleId="TableGrid">
    <w:name w:val="Table Grid"/>
    <w:basedOn w:val="TableNormal"/>
    <w:uiPriority w:val="39"/>
    <w:rsid w:val="00A04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252969"/>
    <w:rPr>
      <w:rFonts w:eastAsia="Times New Roman"/>
      <w:sz w:val="22"/>
      <w:szCs w:val="22"/>
      <w:lang w:val="en-ID" w:eastAsia="en-ID"/>
    </w:rPr>
    <w:tblPr>
      <w:tblCellMar>
        <w:top w:w="0" w:type="dxa"/>
        <w:left w:w="0" w:type="dxa"/>
        <w:bottom w:w="0" w:type="dxa"/>
        <w:right w:w="0" w:type="dxa"/>
      </w:tblCellMar>
    </w:tblPr>
  </w:style>
  <w:style w:type="paragraph" w:customStyle="1" w:styleId="msonormal0">
    <w:name w:val="msonormal"/>
    <w:basedOn w:val="Normal"/>
    <w:rsid w:val="000D72DD"/>
    <w:pPr>
      <w:spacing w:before="100" w:beforeAutospacing="1" w:after="100" w:afterAutospacing="1" w:line="240" w:lineRule="auto"/>
      <w:jc w:val="left"/>
    </w:pPr>
    <w:rPr>
      <w:rFonts w:ascii="Times New Roman" w:eastAsia="Times New Roman" w:hAnsi="Times New Roman"/>
      <w:sz w:val="24"/>
      <w:szCs w:val="24"/>
      <w:lang w:eastAsia="en-ID"/>
    </w:rPr>
  </w:style>
  <w:style w:type="paragraph" w:styleId="BodyTextIndent">
    <w:name w:val="Body Text Indent"/>
    <w:basedOn w:val="Normal"/>
    <w:link w:val="BodyTextIndentChar"/>
    <w:semiHidden/>
    <w:unhideWhenUsed/>
    <w:rsid w:val="00630930"/>
    <w:pPr>
      <w:spacing w:after="0" w:line="360" w:lineRule="auto"/>
      <w:ind w:firstLine="900"/>
    </w:pPr>
    <w:rPr>
      <w:rFonts w:eastAsia="Times New Roman"/>
      <w:sz w:val="24"/>
      <w:szCs w:val="24"/>
      <w:lang/>
    </w:rPr>
  </w:style>
  <w:style w:type="character" w:customStyle="1" w:styleId="BodyTextIndentChar">
    <w:name w:val="Body Text Indent Char"/>
    <w:link w:val="BodyTextIndent"/>
    <w:semiHidden/>
    <w:rsid w:val="00630930"/>
    <w:rPr>
      <w:rFonts w:ascii="Arial" w:eastAsia="Times New Roman" w:hAnsi="Arial" w:cs="Times New Roman"/>
      <w:sz w:val="24"/>
      <w:szCs w:val="24"/>
      <w:lang/>
    </w:rPr>
  </w:style>
  <w:style w:type="table" w:customStyle="1" w:styleId="TableGrid1">
    <w:name w:val="TableGrid1"/>
    <w:rsid w:val="00F315DA"/>
    <w:rPr>
      <w:rFonts w:eastAsia="Times New Roman"/>
      <w:sz w:val="22"/>
      <w:szCs w:val="22"/>
      <w:lang w:val="en-ID" w:eastAsia="en-ID"/>
    </w:rPr>
    <w:tblPr>
      <w:tblCellMar>
        <w:top w:w="0" w:type="dxa"/>
        <w:left w:w="0" w:type="dxa"/>
        <w:bottom w:w="0" w:type="dxa"/>
        <w:right w:w="0" w:type="dxa"/>
      </w:tblCellMar>
    </w:tblPr>
  </w:style>
  <w:style w:type="paragraph" w:customStyle="1" w:styleId="HEADING3S">
    <w:name w:val="HEADING 3 S"/>
    <w:basedOn w:val="Heading31"/>
    <w:link w:val="HEADING3SChar"/>
    <w:qFormat/>
    <w:rsid w:val="00CE7C6A"/>
    <w:pPr>
      <w:numPr>
        <w:ilvl w:val="2"/>
        <w:numId w:val="23"/>
      </w:numPr>
    </w:pPr>
  </w:style>
  <w:style w:type="character" w:customStyle="1" w:styleId="HEADING3SChar">
    <w:name w:val="HEADING 3 S Char"/>
    <w:link w:val="HEADING3S"/>
    <w:rsid w:val="00CE7C6A"/>
    <w:rPr>
      <w:rFonts w:ascii="Arial" w:eastAsia="Times New Roman" w:hAnsi="Arial" w:cs="Arial"/>
      <w:b/>
      <w:bCs/>
      <w:color w:val="1F3763"/>
      <w:sz w:val="24"/>
      <w:szCs w:val="24"/>
    </w:rPr>
  </w:style>
  <w:style w:type="paragraph" w:customStyle="1" w:styleId="Default">
    <w:name w:val="Default"/>
    <w:rsid w:val="009C293F"/>
    <w:pPr>
      <w:autoSpaceDE w:val="0"/>
      <w:autoSpaceDN w:val="0"/>
      <w:adjustRightInd w:val="0"/>
    </w:pPr>
    <w:rPr>
      <w:rFonts w:ascii="Bookman Old Style" w:hAnsi="Bookman Old Style" w:cs="Bookman Old Style"/>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1783063">
      <w:bodyDiv w:val="1"/>
      <w:marLeft w:val="0"/>
      <w:marRight w:val="0"/>
      <w:marTop w:val="0"/>
      <w:marBottom w:val="0"/>
      <w:divBdr>
        <w:top w:val="none" w:sz="0" w:space="0" w:color="auto"/>
        <w:left w:val="none" w:sz="0" w:space="0" w:color="auto"/>
        <w:bottom w:val="none" w:sz="0" w:space="0" w:color="auto"/>
        <w:right w:val="none" w:sz="0" w:space="0" w:color="auto"/>
      </w:divBdr>
    </w:div>
    <w:div w:id="56247587">
      <w:bodyDiv w:val="1"/>
      <w:marLeft w:val="0"/>
      <w:marRight w:val="0"/>
      <w:marTop w:val="0"/>
      <w:marBottom w:val="0"/>
      <w:divBdr>
        <w:top w:val="none" w:sz="0" w:space="0" w:color="auto"/>
        <w:left w:val="none" w:sz="0" w:space="0" w:color="auto"/>
        <w:bottom w:val="none" w:sz="0" w:space="0" w:color="auto"/>
        <w:right w:val="none" w:sz="0" w:space="0" w:color="auto"/>
      </w:divBdr>
    </w:div>
    <w:div w:id="141507035">
      <w:bodyDiv w:val="1"/>
      <w:marLeft w:val="0"/>
      <w:marRight w:val="0"/>
      <w:marTop w:val="0"/>
      <w:marBottom w:val="0"/>
      <w:divBdr>
        <w:top w:val="none" w:sz="0" w:space="0" w:color="auto"/>
        <w:left w:val="none" w:sz="0" w:space="0" w:color="auto"/>
        <w:bottom w:val="none" w:sz="0" w:space="0" w:color="auto"/>
        <w:right w:val="none" w:sz="0" w:space="0" w:color="auto"/>
      </w:divBdr>
    </w:div>
    <w:div w:id="149247842">
      <w:bodyDiv w:val="1"/>
      <w:marLeft w:val="0"/>
      <w:marRight w:val="0"/>
      <w:marTop w:val="0"/>
      <w:marBottom w:val="0"/>
      <w:divBdr>
        <w:top w:val="none" w:sz="0" w:space="0" w:color="auto"/>
        <w:left w:val="none" w:sz="0" w:space="0" w:color="auto"/>
        <w:bottom w:val="none" w:sz="0" w:space="0" w:color="auto"/>
        <w:right w:val="none" w:sz="0" w:space="0" w:color="auto"/>
      </w:divBdr>
    </w:div>
    <w:div w:id="154685018">
      <w:bodyDiv w:val="1"/>
      <w:marLeft w:val="0"/>
      <w:marRight w:val="0"/>
      <w:marTop w:val="0"/>
      <w:marBottom w:val="0"/>
      <w:divBdr>
        <w:top w:val="none" w:sz="0" w:space="0" w:color="auto"/>
        <w:left w:val="none" w:sz="0" w:space="0" w:color="auto"/>
        <w:bottom w:val="none" w:sz="0" w:space="0" w:color="auto"/>
        <w:right w:val="none" w:sz="0" w:space="0" w:color="auto"/>
      </w:divBdr>
    </w:div>
    <w:div w:id="169370780">
      <w:bodyDiv w:val="1"/>
      <w:marLeft w:val="0"/>
      <w:marRight w:val="0"/>
      <w:marTop w:val="0"/>
      <w:marBottom w:val="0"/>
      <w:divBdr>
        <w:top w:val="none" w:sz="0" w:space="0" w:color="auto"/>
        <w:left w:val="none" w:sz="0" w:space="0" w:color="auto"/>
        <w:bottom w:val="none" w:sz="0" w:space="0" w:color="auto"/>
        <w:right w:val="none" w:sz="0" w:space="0" w:color="auto"/>
      </w:divBdr>
    </w:div>
    <w:div w:id="173032049">
      <w:bodyDiv w:val="1"/>
      <w:marLeft w:val="0"/>
      <w:marRight w:val="0"/>
      <w:marTop w:val="0"/>
      <w:marBottom w:val="0"/>
      <w:divBdr>
        <w:top w:val="none" w:sz="0" w:space="0" w:color="auto"/>
        <w:left w:val="none" w:sz="0" w:space="0" w:color="auto"/>
        <w:bottom w:val="none" w:sz="0" w:space="0" w:color="auto"/>
        <w:right w:val="none" w:sz="0" w:space="0" w:color="auto"/>
      </w:divBdr>
    </w:div>
    <w:div w:id="198668206">
      <w:bodyDiv w:val="1"/>
      <w:marLeft w:val="0"/>
      <w:marRight w:val="0"/>
      <w:marTop w:val="0"/>
      <w:marBottom w:val="0"/>
      <w:divBdr>
        <w:top w:val="none" w:sz="0" w:space="0" w:color="auto"/>
        <w:left w:val="none" w:sz="0" w:space="0" w:color="auto"/>
        <w:bottom w:val="none" w:sz="0" w:space="0" w:color="auto"/>
        <w:right w:val="none" w:sz="0" w:space="0" w:color="auto"/>
      </w:divBdr>
    </w:div>
    <w:div w:id="207425088">
      <w:bodyDiv w:val="1"/>
      <w:marLeft w:val="0"/>
      <w:marRight w:val="0"/>
      <w:marTop w:val="0"/>
      <w:marBottom w:val="0"/>
      <w:divBdr>
        <w:top w:val="none" w:sz="0" w:space="0" w:color="auto"/>
        <w:left w:val="none" w:sz="0" w:space="0" w:color="auto"/>
        <w:bottom w:val="none" w:sz="0" w:space="0" w:color="auto"/>
        <w:right w:val="none" w:sz="0" w:space="0" w:color="auto"/>
      </w:divBdr>
    </w:div>
    <w:div w:id="225802494">
      <w:bodyDiv w:val="1"/>
      <w:marLeft w:val="0"/>
      <w:marRight w:val="0"/>
      <w:marTop w:val="0"/>
      <w:marBottom w:val="0"/>
      <w:divBdr>
        <w:top w:val="none" w:sz="0" w:space="0" w:color="auto"/>
        <w:left w:val="none" w:sz="0" w:space="0" w:color="auto"/>
        <w:bottom w:val="none" w:sz="0" w:space="0" w:color="auto"/>
        <w:right w:val="none" w:sz="0" w:space="0" w:color="auto"/>
      </w:divBdr>
    </w:div>
    <w:div w:id="237520265">
      <w:bodyDiv w:val="1"/>
      <w:marLeft w:val="0"/>
      <w:marRight w:val="0"/>
      <w:marTop w:val="0"/>
      <w:marBottom w:val="0"/>
      <w:divBdr>
        <w:top w:val="none" w:sz="0" w:space="0" w:color="auto"/>
        <w:left w:val="none" w:sz="0" w:space="0" w:color="auto"/>
        <w:bottom w:val="none" w:sz="0" w:space="0" w:color="auto"/>
        <w:right w:val="none" w:sz="0" w:space="0" w:color="auto"/>
      </w:divBdr>
    </w:div>
    <w:div w:id="239753576">
      <w:bodyDiv w:val="1"/>
      <w:marLeft w:val="0"/>
      <w:marRight w:val="0"/>
      <w:marTop w:val="0"/>
      <w:marBottom w:val="0"/>
      <w:divBdr>
        <w:top w:val="none" w:sz="0" w:space="0" w:color="auto"/>
        <w:left w:val="none" w:sz="0" w:space="0" w:color="auto"/>
        <w:bottom w:val="none" w:sz="0" w:space="0" w:color="auto"/>
        <w:right w:val="none" w:sz="0" w:space="0" w:color="auto"/>
      </w:divBdr>
    </w:div>
    <w:div w:id="265581260">
      <w:bodyDiv w:val="1"/>
      <w:marLeft w:val="0"/>
      <w:marRight w:val="0"/>
      <w:marTop w:val="0"/>
      <w:marBottom w:val="0"/>
      <w:divBdr>
        <w:top w:val="none" w:sz="0" w:space="0" w:color="auto"/>
        <w:left w:val="none" w:sz="0" w:space="0" w:color="auto"/>
        <w:bottom w:val="none" w:sz="0" w:space="0" w:color="auto"/>
        <w:right w:val="none" w:sz="0" w:space="0" w:color="auto"/>
      </w:divBdr>
    </w:div>
    <w:div w:id="281108551">
      <w:bodyDiv w:val="1"/>
      <w:marLeft w:val="0"/>
      <w:marRight w:val="0"/>
      <w:marTop w:val="0"/>
      <w:marBottom w:val="0"/>
      <w:divBdr>
        <w:top w:val="none" w:sz="0" w:space="0" w:color="auto"/>
        <w:left w:val="none" w:sz="0" w:space="0" w:color="auto"/>
        <w:bottom w:val="none" w:sz="0" w:space="0" w:color="auto"/>
        <w:right w:val="none" w:sz="0" w:space="0" w:color="auto"/>
      </w:divBdr>
    </w:div>
    <w:div w:id="300773195">
      <w:bodyDiv w:val="1"/>
      <w:marLeft w:val="0"/>
      <w:marRight w:val="0"/>
      <w:marTop w:val="0"/>
      <w:marBottom w:val="0"/>
      <w:divBdr>
        <w:top w:val="none" w:sz="0" w:space="0" w:color="auto"/>
        <w:left w:val="none" w:sz="0" w:space="0" w:color="auto"/>
        <w:bottom w:val="none" w:sz="0" w:space="0" w:color="auto"/>
        <w:right w:val="none" w:sz="0" w:space="0" w:color="auto"/>
      </w:divBdr>
    </w:div>
    <w:div w:id="316692972">
      <w:bodyDiv w:val="1"/>
      <w:marLeft w:val="0"/>
      <w:marRight w:val="0"/>
      <w:marTop w:val="0"/>
      <w:marBottom w:val="0"/>
      <w:divBdr>
        <w:top w:val="none" w:sz="0" w:space="0" w:color="auto"/>
        <w:left w:val="none" w:sz="0" w:space="0" w:color="auto"/>
        <w:bottom w:val="none" w:sz="0" w:space="0" w:color="auto"/>
        <w:right w:val="none" w:sz="0" w:space="0" w:color="auto"/>
      </w:divBdr>
    </w:div>
    <w:div w:id="367342594">
      <w:bodyDiv w:val="1"/>
      <w:marLeft w:val="0"/>
      <w:marRight w:val="0"/>
      <w:marTop w:val="0"/>
      <w:marBottom w:val="0"/>
      <w:divBdr>
        <w:top w:val="none" w:sz="0" w:space="0" w:color="auto"/>
        <w:left w:val="none" w:sz="0" w:space="0" w:color="auto"/>
        <w:bottom w:val="none" w:sz="0" w:space="0" w:color="auto"/>
        <w:right w:val="none" w:sz="0" w:space="0" w:color="auto"/>
      </w:divBdr>
    </w:div>
    <w:div w:id="392122846">
      <w:bodyDiv w:val="1"/>
      <w:marLeft w:val="0"/>
      <w:marRight w:val="0"/>
      <w:marTop w:val="0"/>
      <w:marBottom w:val="0"/>
      <w:divBdr>
        <w:top w:val="none" w:sz="0" w:space="0" w:color="auto"/>
        <w:left w:val="none" w:sz="0" w:space="0" w:color="auto"/>
        <w:bottom w:val="none" w:sz="0" w:space="0" w:color="auto"/>
        <w:right w:val="none" w:sz="0" w:space="0" w:color="auto"/>
      </w:divBdr>
    </w:div>
    <w:div w:id="420220280">
      <w:bodyDiv w:val="1"/>
      <w:marLeft w:val="0"/>
      <w:marRight w:val="0"/>
      <w:marTop w:val="0"/>
      <w:marBottom w:val="0"/>
      <w:divBdr>
        <w:top w:val="none" w:sz="0" w:space="0" w:color="auto"/>
        <w:left w:val="none" w:sz="0" w:space="0" w:color="auto"/>
        <w:bottom w:val="none" w:sz="0" w:space="0" w:color="auto"/>
        <w:right w:val="none" w:sz="0" w:space="0" w:color="auto"/>
      </w:divBdr>
    </w:div>
    <w:div w:id="429392645">
      <w:bodyDiv w:val="1"/>
      <w:marLeft w:val="0"/>
      <w:marRight w:val="0"/>
      <w:marTop w:val="0"/>
      <w:marBottom w:val="0"/>
      <w:divBdr>
        <w:top w:val="none" w:sz="0" w:space="0" w:color="auto"/>
        <w:left w:val="none" w:sz="0" w:space="0" w:color="auto"/>
        <w:bottom w:val="none" w:sz="0" w:space="0" w:color="auto"/>
        <w:right w:val="none" w:sz="0" w:space="0" w:color="auto"/>
      </w:divBdr>
    </w:div>
    <w:div w:id="446391336">
      <w:bodyDiv w:val="1"/>
      <w:marLeft w:val="0"/>
      <w:marRight w:val="0"/>
      <w:marTop w:val="0"/>
      <w:marBottom w:val="0"/>
      <w:divBdr>
        <w:top w:val="none" w:sz="0" w:space="0" w:color="auto"/>
        <w:left w:val="none" w:sz="0" w:space="0" w:color="auto"/>
        <w:bottom w:val="none" w:sz="0" w:space="0" w:color="auto"/>
        <w:right w:val="none" w:sz="0" w:space="0" w:color="auto"/>
      </w:divBdr>
    </w:div>
    <w:div w:id="454641811">
      <w:bodyDiv w:val="1"/>
      <w:marLeft w:val="0"/>
      <w:marRight w:val="0"/>
      <w:marTop w:val="0"/>
      <w:marBottom w:val="0"/>
      <w:divBdr>
        <w:top w:val="none" w:sz="0" w:space="0" w:color="auto"/>
        <w:left w:val="none" w:sz="0" w:space="0" w:color="auto"/>
        <w:bottom w:val="none" w:sz="0" w:space="0" w:color="auto"/>
        <w:right w:val="none" w:sz="0" w:space="0" w:color="auto"/>
      </w:divBdr>
    </w:div>
    <w:div w:id="489911348">
      <w:bodyDiv w:val="1"/>
      <w:marLeft w:val="0"/>
      <w:marRight w:val="0"/>
      <w:marTop w:val="0"/>
      <w:marBottom w:val="0"/>
      <w:divBdr>
        <w:top w:val="none" w:sz="0" w:space="0" w:color="auto"/>
        <w:left w:val="none" w:sz="0" w:space="0" w:color="auto"/>
        <w:bottom w:val="none" w:sz="0" w:space="0" w:color="auto"/>
        <w:right w:val="none" w:sz="0" w:space="0" w:color="auto"/>
      </w:divBdr>
    </w:div>
    <w:div w:id="502015955">
      <w:bodyDiv w:val="1"/>
      <w:marLeft w:val="0"/>
      <w:marRight w:val="0"/>
      <w:marTop w:val="0"/>
      <w:marBottom w:val="0"/>
      <w:divBdr>
        <w:top w:val="none" w:sz="0" w:space="0" w:color="auto"/>
        <w:left w:val="none" w:sz="0" w:space="0" w:color="auto"/>
        <w:bottom w:val="none" w:sz="0" w:space="0" w:color="auto"/>
        <w:right w:val="none" w:sz="0" w:space="0" w:color="auto"/>
      </w:divBdr>
    </w:div>
    <w:div w:id="598566066">
      <w:bodyDiv w:val="1"/>
      <w:marLeft w:val="0"/>
      <w:marRight w:val="0"/>
      <w:marTop w:val="0"/>
      <w:marBottom w:val="0"/>
      <w:divBdr>
        <w:top w:val="none" w:sz="0" w:space="0" w:color="auto"/>
        <w:left w:val="none" w:sz="0" w:space="0" w:color="auto"/>
        <w:bottom w:val="none" w:sz="0" w:space="0" w:color="auto"/>
        <w:right w:val="none" w:sz="0" w:space="0" w:color="auto"/>
      </w:divBdr>
    </w:div>
    <w:div w:id="612515999">
      <w:bodyDiv w:val="1"/>
      <w:marLeft w:val="0"/>
      <w:marRight w:val="0"/>
      <w:marTop w:val="0"/>
      <w:marBottom w:val="0"/>
      <w:divBdr>
        <w:top w:val="none" w:sz="0" w:space="0" w:color="auto"/>
        <w:left w:val="none" w:sz="0" w:space="0" w:color="auto"/>
        <w:bottom w:val="none" w:sz="0" w:space="0" w:color="auto"/>
        <w:right w:val="none" w:sz="0" w:space="0" w:color="auto"/>
      </w:divBdr>
    </w:div>
    <w:div w:id="619722211">
      <w:bodyDiv w:val="1"/>
      <w:marLeft w:val="0"/>
      <w:marRight w:val="0"/>
      <w:marTop w:val="0"/>
      <w:marBottom w:val="0"/>
      <w:divBdr>
        <w:top w:val="none" w:sz="0" w:space="0" w:color="auto"/>
        <w:left w:val="none" w:sz="0" w:space="0" w:color="auto"/>
        <w:bottom w:val="none" w:sz="0" w:space="0" w:color="auto"/>
        <w:right w:val="none" w:sz="0" w:space="0" w:color="auto"/>
      </w:divBdr>
    </w:div>
    <w:div w:id="625816517">
      <w:bodyDiv w:val="1"/>
      <w:marLeft w:val="0"/>
      <w:marRight w:val="0"/>
      <w:marTop w:val="0"/>
      <w:marBottom w:val="0"/>
      <w:divBdr>
        <w:top w:val="none" w:sz="0" w:space="0" w:color="auto"/>
        <w:left w:val="none" w:sz="0" w:space="0" w:color="auto"/>
        <w:bottom w:val="none" w:sz="0" w:space="0" w:color="auto"/>
        <w:right w:val="none" w:sz="0" w:space="0" w:color="auto"/>
      </w:divBdr>
    </w:div>
    <w:div w:id="645160809">
      <w:bodyDiv w:val="1"/>
      <w:marLeft w:val="0"/>
      <w:marRight w:val="0"/>
      <w:marTop w:val="0"/>
      <w:marBottom w:val="0"/>
      <w:divBdr>
        <w:top w:val="none" w:sz="0" w:space="0" w:color="auto"/>
        <w:left w:val="none" w:sz="0" w:space="0" w:color="auto"/>
        <w:bottom w:val="none" w:sz="0" w:space="0" w:color="auto"/>
        <w:right w:val="none" w:sz="0" w:space="0" w:color="auto"/>
      </w:divBdr>
    </w:div>
    <w:div w:id="748308603">
      <w:bodyDiv w:val="1"/>
      <w:marLeft w:val="0"/>
      <w:marRight w:val="0"/>
      <w:marTop w:val="0"/>
      <w:marBottom w:val="0"/>
      <w:divBdr>
        <w:top w:val="none" w:sz="0" w:space="0" w:color="auto"/>
        <w:left w:val="none" w:sz="0" w:space="0" w:color="auto"/>
        <w:bottom w:val="none" w:sz="0" w:space="0" w:color="auto"/>
        <w:right w:val="none" w:sz="0" w:space="0" w:color="auto"/>
      </w:divBdr>
    </w:div>
    <w:div w:id="784736820">
      <w:bodyDiv w:val="1"/>
      <w:marLeft w:val="0"/>
      <w:marRight w:val="0"/>
      <w:marTop w:val="0"/>
      <w:marBottom w:val="0"/>
      <w:divBdr>
        <w:top w:val="none" w:sz="0" w:space="0" w:color="auto"/>
        <w:left w:val="none" w:sz="0" w:space="0" w:color="auto"/>
        <w:bottom w:val="none" w:sz="0" w:space="0" w:color="auto"/>
        <w:right w:val="none" w:sz="0" w:space="0" w:color="auto"/>
      </w:divBdr>
    </w:div>
    <w:div w:id="786123836">
      <w:bodyDiv w:val="1"/>
      <w:marLeft w:val="0"/>
      <w:marRight w:val="0"/>
      <w:marTop w:val="0"/>
      <w:marBottom w:val="0"/>
      <w:divBdr>
        <w:top w:val="none" w:sz="0" w:space="0" w:color="auto"/>
        <w:left w:val="none" w:sz="0" w:space="0" w:color="auto"/>
        <w:bottom w:val="none" w:sz="0" w:space="0" w:color="auto"/>
        <w:right w:val="none" w:sz="0" w:space="0" w:color="auto"/>
      </w:divBdr>
    </w:div>
    <w:div w:id="832910873">
      <w:bodyDiv w:val="1"/>
      <w:marLeft w:val="0"/>
      <w:marRight w:val="0"/>
      <w:marTop w:val="0"/>
      <w:marBottom w:val="0"/>
      <w:divBdr>
        <w:top w:val="none" w:sz="0" w:space="0" w:color="auto"/>
        <w:left w:val="none" w:sz="0" w:space="0" w:color="auto"/>
        <w:bottom w:val="none" w:sz="0" w:space="0" w:color="auto"/>
        <w:right w:val="none" w:sz="0" w:space="0" w:color="auto"/>
      </w:divBdr>
    </w:div>
    <w:div w:id="885289246">
      <w:bodyDiv w:val="1"/>
      <w:marLeft w:val="0"/>
      <w:marRight w:val="0"/>
      <w:marTop w:val="0"/>
      <w:marBottom w:val="0"/>
      <w:divBdr>
        <w:top w:val="none" w:sz="0" w:space="0" w:color="auto"/>
        <w:left w:val="none" w:sz="0" w:space="0" w:color="auto"/>
        <w:bottom w:val="none" w:sz="0" w:space="0" w:color="auto"/>
        <w:right w:val="none" w:sz="0" w:space="0" w:color="auto"/>
      </w:divBdr>
    </w:div>
    <w:div w:id="887568038">
      <w:bodyDiv w:val="1"/>
      <w:marLeft w:val="0"/>
      <w:marRight w:val="0"/>
      <w:marTop w:val="0"/>
      <w:marBottom w:val="0"/>
      <w:divBdr>
        <w:top w:val="none" w:sz="0" w:space="0" w:color="auto"/>
        <w:left w:val="none" w:sz="0" w:space="0" w:color="auto"/>
        <w:bottom w:val="none" w:sz="0" w:space="0" w:color="auto"/>
        <w:right w:val="none" w:sz="0" w:space="0" w:color="auto"/>
      </w:divBdr>
    </w:div>
    <w:div w:id="902983991">
      <w:bodyDiv w:val="1"/>
      <w:marLeft w:val="0"/>
      <w:marRight w:val="0"/>
      <w:marTop w:val="0"/>
      <w:marBottom w:val="0"/>
      <w:divBdr>
        <w:top w:val="none" w:sz="0" w:space="0" w:color="auto"/>
        <w:left w:val="none" w:sz="0" w:space="0" w:color="auto"/>
        <w:bottom w:val="none" w:sz="0" w:space="0" w:color="auto"/>
        <w:right w:val="none" w:sz="0" w:space="0" w:color="auto"/>
      </w:divBdr>
    </w:div>
    <w:div w:id="911352036">
      <w:bodyDiv w:val="1"/>
      <w:marLeft w:val="0"/>
      <w:marRight w:val="0"/>
      <w:marTop w:val="0"/>
      <w:marBottom w:val="0"/>
      <w:divBdr>
        <w:top w:val="none" w:sz="0" w:space="0" w:color="auto"/>
        <w:left w:val="none" w:sz="0" w:space="0" w:color="auto"/>
        <w:bottom w:val="none" w:sz="0" w:space="0" w:color="auto"/>
        <w:right w:val="none" w:sz="0" w:space="0" w:color="auto"/>
      </w:divBdr>
    </w:div>
    <w:div w:id="923491056">
      <w:bodyDiv w:val="1"/>
      <w:marLeft w:val="0"/>
      <w:marRight w:val="0"/>
      <w:marTop w:val="0"/>
      <w:marBottom w:val="0"/>
      <w:divBdr>
        <w:top w:val="none" w:sz="0" w:space="0" w:color="auto"/>
        <w:left w:val="none" w:sz="0" w:space="0" w:color="auto"/>
        <w:bottom w:val="none" w:sz="0" w:space="0" w:color="auto"/>
        <w:right w:val="none" w:sz="0" w:space="0" w:color="auto"/>
      </w:divBdr>
    </w:div>
    <w:div w:id="944583153">
      <w:bodyDiv w:val="1"/>
      <w:marLeft w:val="0"/>
      <w:marRight w:val="0"/>
      <w:marTop w:val="0"/>
      <w:marBottom w:val="0"/>
      <w:divBdr>
        <w:top w:val="none" w:sz="0" w:space="0" w:color="auto"/>
        <w:left w:val="none" w:sz="0" w:space="0" w:color="auto"/>
        <w:bottom w:val="none" w:sz="0" w:space="0" w:color="auto"/>
        <w:right w:val="none" w:sz="0" w:space="0" w:color="auto"/>
      </w:divBdr>
    </w:div>
    <w:div w:id="987201387">
      <w:bodyDiv w:val="1"/>
      <w:marLeft w:val="0"/>
      <w:marRight w:val="0"/>
      <w:marTop w:val="0"/>
      <w:marBottom w:val="0"/>
      <w:divBdr>
        <w:top w:val="none" w:sz="0" w:space="0" w:color="auto"/>
        <w:left w:val="none" w:sz="0" w:space="0" w:color="auto"/>
        <w:bottom w:val="none" w:sz="0" w:space="0" w:color="auto"/>
        <w:right w:val="none" w:sz="0" w:space="0" w:color="auto"/>
      </w:divBdr>
    </w:div>
    <w:div w:id="1000549809">
      <w:bodyDiv w:val="1"/>
      <w:marLeft w:val="0"/>
      <w:marRight w:val="0"/>
      <w:marTop w:val="0"/>
      <w:marBottom w:val="0"/>
      <w:divBdr>
        <w:top w:val="none" w:sz="0" w:space="0" w:color="auto"/>
        <w:left w:val="none" w:sz="0" w:space="0" w:color="auto"/>
        <w:bottom w:val="none" w:sz="0" w:space="0" w:color="auto"/>
        <w:right w:val="none" w:sz="0" w:space="0" w:color="auto"/>
      </w:divBdr>
    </w:div>
    <w:div w:id="1012150455">
      <w:bodyDiv w:val="1"/>
      <w:marLeft w:val="0"/>
      <w:marRight w:val="0"/>
      <w:marTop w:val="0"/>
      <w:marBottom w:val="0"/>
      <w:divBdr>
        <w:top w:val="none" w:sz="0" w:space="0" w:color="auto"/>
        <w:left w:val="none" w:sz="0" w:space="0" w:color="auto"/>
        <w:bottom w:val="none" w:sz="0" w:space="0" w:color="auto"/>
        <w:right w:val="none" w:sz="0" w:space="0" w:color="auto"/>
      </w:divBdr>
    </w:div>
    <w:div w:id="1015765692">
      <w:bodyDiv w:val="1"/>
      <w:marLeft w:val="0"/>
      <w:marRight w:val="0"/>
      <w:marTop w:val="0"/>
      <w:marBottom w:val="0"/>
      <w:divBdr>
        <w:top w:val="none" w:sz="0" w:space="0" w:color="auto"/>
        <w:left w:val="none" w:sz="0" w:space="0" w:color="auto"/>
        <w:bottom w:val="none" w:sz="0" w:space="0" w:color="auto"/>
        <w:right w:val="none" w:sz="0" w:space="0" w:color="auto"/>
      </w:divBdr>
    </w:div>
    <w:div w:id="1036583157">
      <w:bodyDiv w:val="1"/>
      <w:marLeft w:val="0"/>
      <w:marRight w:val="0"/>
      <w:marTop w:val="0"/>
      <w:marBottom w:val="0"/>
      <w:divBdr>
        <w:top w:val="none" w:sz="0" w:space="0" w:color="auto"/>
        <w:left w:val="none" w:sz="0" w:space="0" w:color="auto"/>
        <w:bottom w:val="none" w:sz="0" w:space="0" w:color="auto"/>
        <w:right w:val="none" w:sz="0" w:space="0" w:color="auto"/>
      </w:divBdr>
    </w:div>
    <w:div w:id="1044601333">
      <w:bodyDiv w:val="1"/>
      <w:marLeft w:val="0"/>
      <w:marRight w:val="0"/>
      <w:marTop w:val="0"/>
      <w:marBottom w:val="0"/>
      <w:divBdr>
        <w:top w:val="none" w:sz="0" w:space="0" w:color="auto"/>
        <w:left w:val="none" w:sz="0" w:space="0" w:color="auto"/>
        <w:bottom w:val="none" w:sz="0" w:space="0" w:color="auto"/>
        <w:right w:val="none" w:sz="0" w:space="0" w:color="auto"/>
      </w:divBdr>
    </w:div>
    <w:div w:id="1103651001">
      <w:bodyDiv w:val="1"/>
      <w:marLeft w:val="0"/>
      <w:marRight w:val="0"/>
      <w:marTop w:val="0"/>
      <w:marBottom w:val="0"/>
      <w:divBdr>
        <w:top w:val="none" w:sz="0" w:space="0" w:color="auto"/>
        <w:left w:val="none" w:sz="0" w:space="0" w:color="auto"/>
        <w:bottom w:val="none" w:sz="0" w:space="0" w:color="auto"/>
        <w:right w:val="none" w:sz="0" w:space="0" w:color="auto"/>
      </w:divBdr>
    </w:div>
    <w:div w:id="1123839809">
      <w:bodyDiv w:val="1"/>
      <w:marLeft w:val="0"/>
      <w:marRight w:val="0"/>
      <w:marTop w:val="0"/>
      <w:marBottom w:val="0"/>
      <w:divBdr>
        <w:top w:val="none" w:sz="0" w:space="0" w:color="auto"/>
        <w:left w:val="none" w:sz="0" w:space="0" w:color="auto"/>
        <w:bottom w:val="none" w:sz="0" w:space="0" w:color="auto"/>
        <w:right w:val="none" w:sz="0" w:space="0" w:color="auto"/>
      </w:divBdr>
    </w:div>
    <w:div w:id="1190878565">
      <w:bodyDiv w:val="1"/>
      <w:marLeft w:val="0"/>
      <w:marRight w:val="0"/>
      <w:marTop w:val="0"/>
      <w:marBottom w:val="0"/>
      <w:divBdr>
        <w:top w:val="none" w:sz="0" w:space="0" w:color="auto"/>
        <w:left w:val="none" w:sz="0" w:space="0" w:color="auto"/>
        <w:bottom w:val="none" w:sz="0" w:space="0" w:color="auto"/>
        <w:right w:val="none" w:sz="0" w:space="0" w:color="auto"/>
      </w:divBdr>
    </w:div>
    <w:div w:id="1200774637">
      <w:bodyDiv w:val="1"/>
      <w:marLeft w:val="0"/>
      <w:marRight w:val="0"/>
      <w:marTop w:val="0"/>
      <w:marBottom w:val="0"/>
      <w:divBdr>
        <w:top w:val="none" w:sz="0" w:space="0" w:color="auto"/>
        <w:left w:val="none" w:sz="0" w:space="0" w:color="auto"/>
        <w:bottom w:val="none" w:sz="0" w:space="0" w:color="auto"/>
        <w:right w:val="none" w:sz="0" w:space="0" w:color="auto"/>
      </w:divBdr>
    </w:div>
    <w:div w:id="1209074782">
      <w:bodyDiv w:val="1"/>
      <w:marLeft w:val="0"/>
      <w:marRight w:val="0"/>
      <w:marTop w:val="0"/>
      <w:marBottom w:val="0"/>
      <w:divBdr>
        <w:top w:val="none" w:sz="0" w:space="0" w:color="auto"/>
        <w:left w:val="none" w:sz="0" w:space="0" w:color="auto"/>
        <w:bottom w:val="none" w:sz="0" w:space="0" w:color="auto"/>
        <w:right w:val="none" w:sz="0" w:space="0" w:color="auto"/>
      </w:divBdr>
    </w:div>
    <w:div w:id="1222908018">
      <w:bodyDiv w:val="1"/>
      <w:marLeft w:val="0"/>
      <w:marRight w:val="0"/>
      <w:marTop w:val="0"/>
      <w:marBottom w:val="0"/>
      <w:divBdr>
        <w:top w:val="none" w:sz="0" w:space="0" w:color="auto"/>
        <w:left w:val="none" w:sz="0" w:space="0" w:color="auto"/>
        <w:bottom w:val="none" w:sz="0" w:space="0" w:color="auto"/>
        <w:right w:val="none" w:sz="0" w:space="0" w:color="auto"/>
      </w:divBdr>
    </w:div>
    <w:div w:id="1255437113">
      <w:bodyDiv w:val="1"/>
      <w:marLeft w:val="0"/>
      <w:marRight w:val="0"/>
      <w:marTop w:val="0"/>
      <w:marBottom w:val="0"/>
      <w:divBdr>
        <w:top w:val="none" w:sz="0" w:space="0" w:color="auto"/>
        <w:left w:val="none" w:sz="0" w:space="0" w:color="auto"/>
        <w:bottom w:val="none" w:sz="0" w:space="0" w:color="auto"/>
        <w:right w:val="none" w:sz="0" w:space="0" w:color="auto"/>
      </w:divBdr>
    </w:div>
    <w:div w:id="1332493128">
      <w:bodyDiv w:val="1"/>
      <w:marLeft w:val="0"/>
      <w:marRight w:val="0"/>
      <w:marTop w:val="0"/>
      <w:marBottom w:val="0"/>
      <w:divBdr>
        <w:top w:val="none" w:sz="0" w:space="0" w:color="auto"/>
        <w:left w:val="none" w:sz="0" w:space="0" w:color="auto"/>
        <w:bottom w:val="none" w:sz="0" w:space="0" w:color="auto"/>
        <w:right w:val="none" w:sz="0" w:space="0" w:color="auto"/>
      </w:divBdr>
    </w:div>
    <w:div w:id="1333295980">
      <w:bodyDiv w:val="1"/>
      <w:marLeft w:val="0"/>
      <w:marRight w:val="0"/>
      <w:marTop w:val="0"/>
      <w:marBottom w:val="0"/>
      <w:divBdr>
        <w:top w:val="none" w:sz="0" w:space="0" w:color="auto"/>
        <w:left w:val="none" w:sz="0" w:space="0" w:color="auto"/>
        <w:bottom w:val="none" w:sz="0" w:space="0" w:color="auto"/>
        <w:right w:val="none" w:sz="0" w:space="0" w:color="auto"/>
      </w:divBdr>
    </w:div>
    <w:div w:id="1432315255">
      <w:bodyDiv w:val="1"/>
      <w:marLeft w:val="0"/>
      <w:marRight w:val="0"/>
      <w:marTop w:val="0"/>
      <w:marBottom w:val="0"/>
      <w:divBdr>
        <w:top w:val="none" w:sz="0" w:space="0" w:color="auto"/>
        <w:left w:val="none" w:sz="0" w:space="0" w:color="auto"/>
        <w:bottom w:val="none" w:sz="0" w:space="0" w:color="auto"/>
        <w:right w:val="none" w:sz="0" w:space="0" w:color="auto"/>
      </w:divBdr>
    </w:div>
    <w:div w:id="1445075712">
      <w:bodyDiv w:val="1"/>
      <w:marLeft w:val="0"/>
      <w:marRight w:val="0"/>
      <w:marTop w:val="0"/>
      <w:marBottom w:val="0"/>
      <w:divBdr>
        <w:top w:val="none" w:sz="0" w:space="0" w:color="auto"/>
        <w:left w:val="none" w:sz="0" w:space="0" w:color="auto"/>
        <w:bottom w:val="none" w:sz="0" w:space="0" w:color="auto"/>
        <w:right w:val="none" w:sz="0" w:space="0" w:color="auto"/>
      </w:divBdr>
    </w:div>
    <w:div w:id="1453595033">
      <w:bodyDiv w:val="1"/>
      <w:marLeft w:val="0"/>
      <w:marRight w:val="0"/>
      <w:marTop w:val="0"/>
      <w:marBottom w:val="0"/>
      <w:divBdr>
        <w:top w:val="none" w:sz="0" w:space="0" w:color="auto"/>
        <w:left w:val="none" w:sz="0" w:space="0" w:color="auto"/>
        <w:bottom w:val="none" w:sz="0" w:space="0" w:color="auto"/>
        <w:right w:val="none" w:sz="0" w:space="0" w:color="auto"/>
      </w:divBdr>
    </w:div>
    <w:div w:id="1455444296">
      <w:bodyDiv w:val="1"/>
      <w:marLeft w:val="0"/>
      <w:marRight w:val="0"/>
      <w:marTop w:val="0"/>
      <w:marBottom w:val="0"/>
      <w:divBdr>
        <w:top w:val="none" w:sz="0" w:space="0" w:color="auto"/>
        <w:left w:val="none" w:sz="0" w:space="0" w:color="auto"/>
        <w:bottom w:val="none" w:sz="0" w:space="0" w:color="auto"/>
        <w:right w:val="none" w:sz="0" w:space="0" w:color="auto"/>
      </w:divBdr>
    </w:div>
    <w:div w:id="1459374781">
      <w:bodyDiv w:val="1"/>
      <w:marLeft w:val="0"/>
      <w:marRight w:val="0"/>
      <w:marTop w:val="0"/>
      <w:marBottom w:val="0"/>
      <w:divBdr>
        <w:top w:val="none" w:sz="0" w:space="0" w:color="auto"/>
        <w:left w:val="none" w:sz="0" w:space="0" w:color="auto"/>
        <w:bottom w:val="none" w:sz="0" w:space="0" w:color="auto"/>
        <w:right w:val="none" w:sz="0" w:space="0" w:color="auto"/>
      </w:divBdr>
    </w:div>
    <w:div w:id="1502743569">
      <w:bodyDiv w:val="1"/>
      <w:marLeft w:val="0"/>
      <w:marRight w:val="0"/>
      <w:marTop w:val="0"/>
      <w:marBottom w:val="0"/>
      <w:divBdr>
        <w:top w:val="none" w:sz="0" w:space="0" w:color="auto"/>
        <w:left w:val="none" w:sz="0" w:space="0" w:color="auto"/>
        <w:bottom w:val="none" w:sz="0" w:space="0" w:color="auto"/>
        <w:right w:val="none" w:sz="0" w:space="0" w:color="auto"/>
      </w:divBdr>
    </w:div>
    <w:div w:id="1504662115">
      <w:bodyDiv w:val="1"/>
      <w:marLeft w:val="0"/>
      <w:marRight w:val="0"/>
      <w:marTop w:val="0"/>
      <w:marBottom w:val="0"/>
      <w:divBdr>
        <w:top w:val="none" w:sz="0" w:space="0" w:color="auto"/>
        <w:left w:val="none" w:sz="0" w:space="0" w:color="auto"/>
        <w:bottom w:val="none" w:sz="0" w:space="0" w:color="auto"/>
        <w:right w:val="none" w:sz="0" w:space="0" w:color="auto"/>
      </w:divBdr>
    </w:div>
    <w:div w:id="1511215617">
      <w:bodyDiv w:val="1"/>
      <w:marLeft w:val="0"/>
      <w:marRight w:val="0"/>
      <w:marTop w:val="0"/>
      <w:marBottom w:val="0"/>
      <w:divBdr>
        <w:top w:val="none" w:sz="0" w:space="0" w:color="auto"/>
        <w:left w:val="none" w:sz="0" w:space="0" w:color="auto"/>
        <w:bottom w:val="none" w:sz="0" w:space="0" w:color="auto"/>
        <w:right w:val="none" w:sz="0" w:space="0" w:color="auto"/>
      </w:divBdr>
    </w:div>
    <w:div w:id="1535969560">
      <w:bodyDiv w:val="1"/>
      <w:marLeft w:val="0"/>
      <w:marRight w:val="0"/>
      <w:marTop w:val="0"/>
      <w:marBottom w:val="0"/>
      <w:divBdr>
        <w:top w:val="none" w:sz="0" w:space="0" w:color="auto"/>
        <w:left w:val="none" w:sz="0" w:space="0" w:color="auto"/>
        <w:bottom w:val="none" w:sz="0" w:space="0" w:color="auto"/>
        <w:right w:val="none" w:sz="0" w:space="0" w:color="auto"/>
      </w:divBdr>
    </w:div>
    <w:div w:id="1536960609">
      <w:bodyDiv w:val="1"/>
      <w:marLeft w:val="0"/>
      <w:marRight w:val="0"/>
      <w:marTop w:val="0"/>
      <w:marBottom w:val="0"/>
      <w:divBdr>
        <w:top w:val="none" w:sz="0" w:space="0" w:color="auto"/>
        <w:left w:val="none" w:sz="0" w:space="0" w:color="auto"/>
        <w:bottom w:val="none" w:sz="0" w:space="0" w:color="auto"/>
        <w:right w:val="none" w:sz="0" w:space="0" w:color="auto"/>
      </w:divBdr>
    </w:div>
    <w:div w:id="1554778132">
      <w:bodyDiv w:val="1"/>
      <w:marLeft w:val="0"/>
      <w:marRight w:val="0"/>
      <w:marTop w:val="0"/>
      <w:marBottom w:val="0"/>
      <w:divBdr>
        <w:top w:val="none" w:sz="0" w:space="0" w:color="auto"/>
        <w:left w:val="none" w:sz="0" w:space="0" w:color="auto"/>
        <w:bottom w:val="none" w:sz="0" w:space="0" w:color="auto"/>
        <w:right w:val="none" w:sz="0" w:space="0" w:color="auto"/>
      </w:divBdr>
    </w:div>
    <w:div w:id="1558739764">
      <w:bodyDiv w:val="1"/>
      <w:marLeft w:val="0"/>
      <w:marRight w:val="0"/>
      <w:marTop w:val="0"/>
      <w:marBottom w:val="0"/>
      <w:divBdr>
        <w:top w:val="none" w:sz="0" w:space="0" w:color="auto"/>
        <w:left w:val="none" w:sz="0" w:space="0" w:color="auto"/>
        <w:bottom w:val="none" w:sz="0" w:space="0" w:color="auto"/>
        <w:right w:val="none" w:sz="0" w:space="0" w:color="auto"/>
      </w:divBdr>
    </w:div>
    <w:div w:id="1564369447">
      <w:bodyDiv w:val="1"/>
      <w:marLeft w:val="0"/>
      <w:marRight w:val="0"/>
      <w:marTop w:val="0"/>
      <w:marBottom w:val="0"/>
      <w:divBdr>
        <w:top w:val="none" w:sz="0" w:space="0" w:color="auto"/>
        <w:left w:val="none" w:sz="0" w:space="0" w:color="auto"/>
        <w:bottom w:val="none" w:sz="0" w:space="0" w:color="auto"/>
        <w:right w:val="none" w:sz="0" w:space="0" w:color="auto"/>
      </w:divBdr>
    </w:div>
    <w:div w:id="1579242154">
      <w:bodyDiv w:val="1"/>
      <w:marLeft w:val="0"/>
      <w:marRight w:val="0"/>
      <w:marTop w:val="0"/>
      <w:marBottom w:val="0"/>
      <w:divBdr>
        <w:top w:val="none" w:sz="0" w:space="0" w:color="auto"/>
        <w:left w:val="none" w:sz="0" w:space="0" w:color="auto"/>
        <w:bottom w:val="none" w:sz="0" w:space="0" w:color="auto"/>
        <w:right w:val="none" w:sz="0" w:space="0" w:color="auto"/>
      </w:divBdr>
    </w:div>
    <w:div w:id="1585803585">
      <w:bodyDiv w:val="1"/>
      <w:marLeft w:val="0"/>
      <w:marRight w:val="0"/>
      <w:marTop w:val="0"/>
      <w:marBottom w:val="0"/>
      <w:divBdr>
        <w:top w:val="none" w:sz="0" w:space="0" w:color="auto"/>
        <w:left w:val="none" w:sz="0" w:space="0" w:color="auto"/>
        <w:bottom w:val="none" w:sz="0" w:space="0" w:color="auto"/>
        <w:right w:val="none" w:sz="0" w:space="0" w:color="auto"/>
      </w:divBdr>
    </w:div>
    <w:div w:id="1592011320">
      <w:bodyDiv w:val="1"/>
      <w:marLeft w:val="0"/>
      <w:marRight w:val="0"/>
      <w:marTop w:val="0"/>
      <w:marBottom w:val="0"/>
      <w:divBdr>
        <w:top w:val="none" w:sz="0" w:space="0" w:color="auto"/>
        <w:left w:val="none" w:sz="0" w:space="0" w:color="auto"/>
        <w:bottom w:val="none" w:sz="0" w:space="0" w:color="auto"/>
        <w:right w:val="none" w:sz="0" w:space="0" w:color="auto"/>
      </w:divBdr>
    </w:div>
    <w:div w:id="1643922301">
      <w:bodyDiv w:val="1"/>
      <w:marLeft w:val="0"/>
      <w:marRight w:val="0"/>
      <w:marTop w:val="0"/>
      <w:marBottom w:val="0"/>
      <w:divBdr>
        <w:top w:val="none" w:sz="0" w:space="0" w:color="auto"/>
        <w:left w:val="none" w:sz="0" w:space="0" w:color="auto"/>
        <w:bottom w:val="none" w:sz="0" w:space="0" w:color="auto"/>
        <w:right w:val="none" w:sz="0" w:space="0" w:color="auto"/>
      </w:divBdr>
    </w:div>
    <w:div w:id="1668247081">
      <w:bodyDiv w:val="1"/>
      <w:marLeft w:val="0"/>
      <w:marRight w:val="0"/>
      <w:marTop w:val="0"/>
      <w:marBottom w:val="0"/>
      <w:divBdr>
        <w:top w:val="none" w:sz="0" w:space="0" w:color="auto"/>
        <w:left w:val="none" w:sz="0" w:space="0" w:color="auto"/>
        <w:bottom w:val="none" w:sz="0" w:space="0" w:color="auto"/>
        <w:right w:val="none" w:sz="0" w:space="0" w:color="auto"/>
      </w:divBdr>
    </w:div>
    <w:div w:id="1680041471">
      <w:bodyDiv w:val="1"/>
      <w:marLeft w:val="0"/>
      <w:marRight w:val="0"/>
      <w:marTop w:val="0"/>
      <w:marBottom w:val="0"/>
      <w:divBdr>
        <w:top w:val="none" w:sz="0" w:space="0" w:color="auto"/>
        <w:left w:val="none" w:sz="0" w:space="0" w:color="auto"/>
        <w:bottom w:val="none" w:sz="0" w:space="0" w:color="auto"/>
        <w:right w:val="none" w:sz="0" w:space="0" w:color="auto"/>
      </w:divBdr>
    </w:div>
    <w:div w:id="1690257205">
      <w:bodyDiv w:val="1"/>
      <w:marLeft w:val="0"/>
      <w:marRight w:val="0"/>
      <w:marTop w:val="0"/>
      <w:marBottom w:val="0"/>
      <w:divBdr>
        <w:top w:val="none" w:sz="0" w:space="0" w:color="auto"/>
        <w:left w:val="none" w:sz="0" w:space="0" w:color="auto"/>
        <w:bottom w:val="none" w:sz="0" w:space="0" w:color="auto"/>
        <w:right w:val="none" w:sz="0" w:space="0" w:color="auto"/>
      </w:divBdr>
    </w:div>
    <w:div w:id="1707756834">
      <w:bodyDiv w:val="1"/>
      <w:marLeft w:val="0"/>
      <w:marRight w:val="0"/>
      <w:marTop w:val="0"/>
      <w:marBottom w:val="0"/>
      <w:divBdr>
        <w:top w:val="none" w:sz="0" w:space="0" w:color="auto"/>
        <w:left w:val="none" w:sz="0" w:space="0" w:color="auto"/>
        <w:bottom w:val="none" w:sz="0" w:space="0" w:color="auto"/>
        <w:right w:val="none" w:sz="0" w:space="0" w:color="auto"/>
      </w:divBdr>
    </w:div>
    <w:div w:id="1710912622">
      <w:bodyDiv w:val="1"/>
      <w:marLeft w:val="0"/>
      <w:marRight w:val="0"/>
      <w:marTop w:val="0"/>
      <w:marBottom w:val="0"/>
      <w:divBdr>
        <w:top w:val="none" w:sz="0" w:space="0" w:color="auto"/>
        <w:left w:val="none" w:sz="0" w:space="0" w:color="auto"/>
        <w:bottom w:val="none" w:sz="0" w:space="0" w:color="auto"/>
        <w:right w:val="none" w:sz="0" w:space="0" w:color="auto"/>
      </w:divBdr>
    </w:div>
    <w:div w:id="1712806956">
      <w:bodyDiv w:val="1"/>
      <w:marLeft w:val="0"/>
      <w:marRight w:val="0"/>
      <w:marTop w:val="0"/>
      <w:marBottom w:val="0"/>
      <w:divBdr>
        <w:top w:val="none" w:sz="0" w:space="0" w:color="auto"/>
        <w:left w:val="none" w:sz="0" w:space="0" w:color="auto"/>
        <w:bottom w:val="none" w:sz="0" w:space="0" w:color="auto"/>
        <w:right w:val="none" w:sz="0" w:space="0" w:color="auto"/>
      </w:divBdr>
    </w:div>
    <w:div w:id="1729569836">
      <w:bodyDiv w:val="1"/>
      <w:marLeft w:val="0"/>
      <w:marRight w:val="0"/>
      <w:marTop w:val="0"/>
      <w:marBottom w:val="0"/>
      <w:divBdr>
        <w:top w:val="none" w:sz="0" w:space="0" w:color="auto"/>
        <w:left w:val="none" w:sz="0" w:space="0" w:color="auto"/>
        <w:bottom w:val="none" w:sz="0" w:space="0" w:color="auto"/>
        <w:right w:val="none" w:sz="0" w:space="0" w:color="auto"/>
      </w:divBdr>
    </w:div>
    <w:div w:id="1786732614">
      <w:bodyDiv w:val="1"/>
      <w:marLeft w:val="0"/>
      <w:marRight w:val="0"/>
      <w:marTop w:val="0"/>
      <w:marBottom w:val="0"/>
      <w:divBdr>
        <w:top w:val="none" w:sz="0" w:space="0" w:color="auto"/>
        <w:left w:val="none" w:sz="0" w:space="0" w:color="auto"/>
        <w:bottom w:val="none" w:sz="0" w:space="0" w:color="auto"/>
        <w:right w:val="none" w:sz="0" w:space="0" w:color="auto"/>
      </w:divBdr>
    </w:div>
    <w:div w:id="1794441639">
      <w:bodyDiv w:val="1"/>
      <w:marLeft w:val="0"/>
      <w:marRight w:val="0"/>
      <w:marTop w:val="0"/>
      <w:marBottom w:val="0"/>
      <w:divBdr>
        <w:top w:val="none" w:sz="0" w:space="0" w:color="auto"/>
        <w:left w:val="none" w:sz="0" w:space="0" w:color="auto"/>
        <w:bottom w:val="none" w:sz="0" w:space="0" w:color="auto"/>
        <w:right w:val="none" w:sz="0" w:space="0" w:color="auto"/>
      </w:divBdr>
    </w:div>
    <w:div w:id="1796563251">
      <w:bodyDiv w:val="1"/>
      <w:marLeft w:val="0"/>
      <w:marRight w:val="0"/>
      <w:marTop w:val="0"/>
      <w:marBottom w:val="0"/>
      <w:divBdr>
        <w:top w:val="none" w:sz="0" w:space="0" w:color="auto"/>
        <w:left w:val="none" w:sz="0" w:space="0" w:color="auto"/>
        <w:bottom w:val="none" w:sz="0" w:space="0" w:color="auto"/>
        <w:right w:val="none" w:sz="0" w:space="0" w:color="auto"/>
      </w:divBdr>
    </w:div>
    <w:div w:id="1801419763">
      <w:bodyDiv w:val="1"/>
      <w:marLeft w:val="0"/>
      <w:marRight w:val="0"/>
      <w:marTop w:val="0"/>
      <w:marBottom w:val="0"/>
      <w:divBdr>
        <w:top w:val="none" w:sz="0" w:space="0" w:color="auto"/>
        <w:left w:val="none" w:sz="0" w:space="0" w:color="auto"/>
        <w:bottom w:val="none" w:sz="0" w:space="0" w:color="auto"/>
        <w:right w:val="none" w:sz="0" w:space="0" w:color="auto"/>
      </w:divBdr>
    </w:div>
    <w:div w:id="1832746390">
      <w:bodyDiv w:val="1"/>
      <w:marLeft w:val="0"/>
      <w:marRight w:val="0"/>
      <w:marTop w:val="0"/>
      <w:marBottom w:val="0"/>
      <w:divBdr>
        <w:top w:val="none" w:sz="0" w:space="0" w:color="auto"/>
        <w:left w:val="none" w:sz="0" w:space="0" w:color="auto"/>
        <w:bottom w:val="none" w:sz="0" w:space="0" w:color="auto"/>
        <w:right w:val="none" w:sz="0" w:space="0" w:color="auto"/>
      </w:divBdr>
    </w:div>
    <w:div w:id="1839226344">
      <w:bodyDiv w:val="1"/>
      <w:marLeft w:val="0"/>
      <w:marRight w:val="0"/>
      <w:marTop w:val="0"/>
      <w:marBottom w:val="0"/>
      <w:divBdr>
        <w:top w:val="none" w:sz="0" w:space="0" w:color="auto"/>
        <w:left w:val="none" w:sz="0" w:space="0" w:color="auto"/>
        <w:bottom w:val="none" w:sz="0" w:space="0" w:color="auto"/>
        <w:right w:val="none" w:sz="0" w:space="0" w:color="auto"/>
      </w:divBdr>
    </w:div>
    <w:div w:id="1858807634">
      <w:bodyDiv w:val="1"/>
      <w:marLeft w:val="0"/>
      <w:marRight w:val="0"/>
      <w:marTop w:val="0"/>
      <w:marBottom w:val="0"/>
      <w:divBdr>
        <w:top w:val="none" w:sz="0" w:space="0" w:color="auto"/>
        <w:left w:val="none" w:sz="0" w:space="0" w:color="auto"/>
        <w:bottom w:val="none" w:sz="0" w:space="0" w:color="auto"/>
        <w:right w:val="none" w:sz="0" w:space="0" w:color="auto"/>
      </w:divBdr>
    </w:div>
    <w:div w:id="1886789811">
      <w:bodyDiv w:val="1"/>
      <w:marLeft w:val="0"/>
      <w:marRight w:val="0"/>
      <w:marTop w:val="0"/>
      <w:marBottom w:val="0"/>
      <w:divBdr>
        <w:top w:val="none" w:sz="0" w:space="0" w:color="auto"/>
        <w:left w:val="none" w:sz="0" w:space="0" w:color="auto"/>
        <w:bottom w:val="none" w:sz="0" w:space="0" w:color="auto"/>
        <w:right w:val="none" w:sz="0" w:space="0" w:color="auto"/>
      </w:divBdr>
    </w:div>
    <w:div w:id="1890915186">
      <w:bodyDiv w:val="1"/>
      <w:marLeft w:val="0"/>
      <w:marRight w:val="0"/>
      <w:marTop w:val="0"/>
      <w:marBottom w:val="0"/>
      <w:divBdr>
        <w:top w:val="none" w:sz="0" w:space="0" w:color="auto"/>
        <w:left w:val="none" w:sz="0" w:space="0" w:color="auto"/>
        <w:bottom w:val="none" w:sz="0" w:space="0" w:color="auto"/>
        <w:right w:val="none" w:sz="0" w:space="0" w:color="auto"/>
      </w:divBdr>
    </w:div>
    <w:div w:id="1892229145">
      <w:bodyDiv w:val="1"/>
      <w:marLeft w:val="0"/>
      <w:marRight w:val="0"/>
      <w:marTop w:val="0"/>
      <w:marBottom w:val="0"/>
      <w:divBdr>
        <w:top w:val="none" w:sz="0" w:space="0" w:color="auto"/>
        <w:left w:val="none" w:sz="0" w:space="0" w:color="auto"/>
        <w:bottom w:val="none" w:sz="0" w:space="0" w:color="auto"/>
        <w:right w:val="none" w:sz="0" w:space="0" w:color="auto"/>
      </w:divBdr>
    </w:div>
    <w:div w:id="1903130203">
      <w:bodyDiv w:val="1"/>
      <w:marLeft w:val="0"/>
      <w:marRight w:val="0"/>
      <w:marTop w:val="0"/>
      <w:marBottom w:val="0"/>
      <w:divBdr>
        <w:top w:val="none" w:sz="0" w:space="0" w:color="auto"/>
        <w:left w:val="none" w:sz="0" w:space="0" w:color="auto"/>
        <w:bottom w:val="none" w:sz="0" w:space="0" w:color="auto"/>
        <w:right w:val="none" w:sz="0" w:space="0" w:color="auto"/>
      </w:divBdr>
    </w:div>
    <w:div w:id="1927615554">
      <w:bodyDiv w:val="1"/>
      <w:marLeft w:val="0"/>
      <w:marRight w:val="0"/>
      <w:marTop w:val="0"/>
      <w:marBottom w:val="0"/>
      <w:divBdr>
        <w:top w:val="none" w:sz="0" w:space="0" w:color="auto"/>
        <w:left w:val="none" w:sz="0" w:space="0" w:color="auto"/>
        <w:bottom w:val="none" w:sz="0" w:space="0" w:color="auto"/>
        <w:right w:val="none" w:sz="0" w:space="0" w:color="auto"/>
      </w:divBdr>
    </w:div>
    <w:div w:id="2028094488">
      <w:bodyDiv w:val="1"/>
      <w:marLeft w:val="0"/>
      <w:marRight w:val="0"/>
      <w:marTop w:val="0"/>
      <w:marBottom w:val="0"/>
      <w:divBdr>
        <w:top w:val="none" w:sz="0" w:space="0" w:color="auto"/>
        <w:left w:val="none" w:sz="0" w:space="0" w:color="auto"/>
        <w:bottom w:val="none" w:sz="0" w:space="0" w:color="auto"/>
        <w:right w:val="none" w:sz="0" w:space="0" w:color="auto"/>
      </w:divBdr>
    </w:div>
    <w:div w:id="2048527924">
      <w:bodyDiv w:val="1"/>
      <w:marLeft w:val="0"/>
      <w:marRight w:val="0"/>
      <w:marTop w:val="0"/>
      <w:marBottom w:val="0"/>
      <w:divBdr>
        <w:top w:val="none" w:sz="0" w:space="0" w:color="auto"/>
        <w:left w:val="none" w:sz="0" w:space="0" w:color="auto"/>
        <w:bottom w:val="none" w:sz="0" w:space="0" w:color="auto"/>
        <w:right w:val="none" w:sz="0" w:space="0" w:color="auto"/>
      </w:divBdr>
    </w:div>
    <w:div w:id="212133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Perubahan Prioritas dan Plafon Anggaran Sementara TA 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0A4961-048E-4A06-A123-8B49698A1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5395</Words>
  <Characters>30753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36076</CharactersWithSpaces>
  <SharedDoc>false</SharedDoc>
  <HLinks>
    <vt:vector size="120" baseType="variant">
      <vt:variant>
        <vt:i4>1638452</vt:i4>
      </vt:variant>
      <vt:variant>
        <vt:i4>116</vt:i4>
      </vt:variant>
      <vt:variant>
        <vt:i4>0</vt:i4>
      </vt:variant>
      <vt:variant>
        <vt:i4>5</vt:i4>
      </vt:variant>
      <vt:variant>
        <vt:lpwstr/>
      </vt:variant>
      <vt:variant>
        <vt:lpwstr>_Toc79260617</vt:lpwstr>
      </vt:variant>
      <vt:variant>
        <vt:i4>1572916</vt:i4>
      </vt:variant>
      <vt:variant>
        <vt:i4>110</vt:i4>
      </vt:variant>
      <vt:variant>
        <vt:i4>0</vt:i4>
      </vt:variant>
      <vt:variant>
        <vt:i4>5</vt:i4>
      </vt:variant>
      <vt:variant>
        <vt:lpwstr/>
      </vt:variant>
      <vt:variant>
        <vt:lpwstr>_Toc79260616</vt:lpwstr>
      </vt:variant>
      <vt:variant>
        <vt:i4>1769524</vt:i4>
      </vt:variant>
      <vt:variant>
        <vt:i4>104</vt:i4>
      </vt:variant>
      <vt:variant>
        <vt:i4>0</vt:i4>
      </vt:variant>
      <vt:variant>
        <vt:i4>5</vt:i4>
      </vt:variant>
      <vt:variant>
        <vt:lpwstr/>
      </vt:variant>
      <vt:variant>
        <vt:lpwstr>_Toc79260615</vt:lpwstr>
      </vt:variant>
      <vt:variant>
        <vt:i4>1703988</vt:i4>
      </vt:variant>
      <vt:variant>
        <vt:i4>98</vt:i4>
      </vt:variant>
      <vt:variant>
        <vt:i4>0</vt:i4>
      </vt:variant>
      <vt:variant>
        <vt:i4>5</vt:i4>
      </vt:variant>
      <vt:variant>
        <vt:lpwstr/>
      </vt:variant>
      <vt:variant>
        <vt:lpwstr>_Toc79260614</vt:lpwstr>
      </vt:variant>
      <vt:variant>
        <vt:i4>1900596</vt:i4>
      </vt:variant>
      <vt:variant>
        <vt:i4>92</vt:i4>
      </vt:variant>
      <vt:variant>
        <vt:i4>0</vt:i4>
      </vt:variant>
      <vt:variant>
        <vt:i4>5</vt:i4>
      </vt:variant>
      <vt:variant>
        <vt:lpwstr/>
      </vt:variant>
      <vt:variant>
        <vt:lpwstr>_Toc79260613</vt:lpwstr>
      </vt:variant>
      <vt:variant>
        <vt:i4>1835060</vt:i4>
      </vt:variant>
      <vt:variant>
        <vt:i4>86</vt:i4>
      </vt:variant>
      <vt:variant>
        <vt:i4>0</vt:i4>
      </vt:variant>
      <vt:variant>
        <vt:i4>5</vt:i4>
      </vt:variant>
      <vt:variant>
        <vt:lpwstr/>
      </vt:variant>
      <vt:variant>
        <vt:lpwstr>_Toc79260612</vt:lpwstr>
      </vt:variant>
      <vt:variant>
        <vt:i4>2031668</vt:i4>
      </vt:variant>
      <vt:variant>
        <vt:i4>80</vt:i4>
      </vt:variant>
      <vt:variant>
        <vt:i4>0</vt:i4>
      </vt:variant>
      <vt:variant>
        <vt:i4>5</vt:i4>
      </vt:variant>
      <vt:variant>
        <vt:lpwstr/>
      </vt:variant>
      <vt:variant>
        <vt:lpwstr>_Toc79260611</vt:lpwstr>
      </vt:variant>
      <vt:variant>
        <vt:i4>1966132</vt:i4>
      </vt:variant>
      <vt:variant>
        <vt:i4>74</vt:i4>
      </vt:variant>
      <vt:variant>
        <vt:i4>0</vt:i4>
      </vt:variant>
      <vt:variant>
        <vt:i4>5</vt:i4>
      </vt:variant>
      <vt:variant>
        <vt:lpwstr/>
      </vt:variant>
      <vt:variant>
        <vt:lpwstr>_Toc79260610</vt:lpwstr>
      </vt:variant>
      <vt:variant>
        <vt:i4>1507381</vt:i4>
      </vt:variant>
      <vt:variant>
        <vt:i4>68</vt:i4>
      </vt:variant>
      <vt:variant>
        <vt:i4>0</vt:i4>
      </vt:variant>
      <vt:variant>
        <vt:i4>5</vt:i4>
      </vt:variant>
      <vt:variant>
        <vt:lpwstr/>
      </vt:variant>
      <vt:variant>
        <vt:lpwstr>_Toc79260609</vt:lpwstr>
      </vt:variant>
      <vt:variant>
        <vt:i4>1441845</vt:i4>
      </vt:variant>
      <vt:variant>
        <vt:i4>62</vt:i4>
      </vt:variant>
      <vt:variant>
        <vt:i4>0</vt:i4>
      </vt:variant>
      <vt:variant>
        <vt:i4>5</vt:i4>
      </vt:variant>
      <vt:variant>
        <vt:lpwstr/>
      </vt:variant>
      <vt:variant>
        <vt:lpwstr>_Toc79260608</vt:lpwstr>
      </vt:variant>
      <vt:variant>
        <vt:i4>1638453</vt:i4>
      </vt:variant>
      <vt:variant>
        <vt:i4>56</vt:i4>
      </vt:variant>
      <vt:variant>
        <vt:i4>0</vt:i4>
      </vt:variant>
      <vt:variant>
        <vt:i4>5</vt:i4>
      </vt:variant>
      <vt:variant>
        <vt:lpwstr/>
      </vt:variant>
      <vt:variant>
        <vt:lpwstr>_Toc79260607</vt:lpwstr>
      </vt:variant>
      <vt:variant>
        <vt:i4>1572917</vt:i4>
      </vt:variant>
      <vt:variant>
        <vt:i4>50</vt:i4>
      </vt:variant>
      <vt:variant>
        <vt:i4>0</vt:i4>
      </vt:variant>
      <vt:variant>
        <vt:i4>5</vt:i4>
      </vt:variant>
      <vt:variant>
        <vt:lpwstr/>
      </vt:variant>
      <vt:variant>
        <vt:lpwstr>_Toc79260606</vt:lpwstr>
      </vt:variant>
      <vt:variant>
        <vt:i4>1769525</vt:i4>
      </vt:variant>
      <vt:variant>
        <vt:i4>44</vt:i4>
      </vt:variant>
      <vt:variant>
        <vt:i4>0</vt:i4>
      </vt:variant>
      <vt:variant>
        <vt:i4>5</vt:i4>
      </vt:variant>
      <vt:variant>
        <vt:lpwstr/>
      </vt:variant>
      <vt:variant>
        <vt:lpwstr>_Toc79260605</vt:lpwstr>
      </vt:variant>
      <vt:variant>
        <vt:i4>1703989</vt:i4>
      </vt:variant>
      <vt:variant>
        <vt:i4>38</vt:i4>
      </vt:variant>
      <vt:variant>
        <vt:i4>0</vt:i4>
      </vt:variant>
      <vt:variant>
        <vt:i4>5</vt:i4>
      </vt:variant>
      <vt:variant>
        <vt:lpwstr/>
      </vt:variant>
      <vt:variant>
        <vt:lpwstr>_Toc79260604</vt:lpwstr>
      </vt:variant>
      <vt:variant>
        <vt:i4>1900597</vt:i4>
      </vt:variant>
      <vt:variant>
        <vt:i4>32</vt:i4>
      </vt:variant>
      <vt:variant>
        <vt:i4>0</vt:i4>
      </vt:variant>
      <vt:variant>
        <vt:i4>5</vt:i4>
      </vt:variant>
      <vt:variant>
        <vt:lpwstr/>
      </vt:variant>
      <vt:variant>
        <vt:lpwstr>_Toc79260603</vt:lpwstr>
      </vt:variant>
      <vt:variant>
        <vt:i4>1835061</vt:i4>
      </vt:variant>
      <vt:variant>
        <vt:i4>26</vt:i4>
      </vt:variant>
      <vt:variant>
        <vt:i4>0</vt:i4>
      </vt:variant>
      <vt:variant>
        <vt:i4>5</vt:i4>
      </vt:variant>
      <vt:variant>
        <vt:lpwstr/>
      </vt:variant>
      <vt:variant>
        <vt:lpwstr>_Toc79260602</vt:lpwstr>
      </vt:variant>
      <vt:variant>
        <vt:i4>2031669</vt:i4>
      </vt:variant>
      <vt:variant>
        <vt:i4>20</vt:i4>
      </vt:variant>
      <vt:variant>
        <vt:i4>0</vt:i4>
      </vt:variant>
      <vt:variant>
        <vt:i4>5</vt:i4>
      </vt:variant>
      <vt:variant>
        <vt:lpwstr/>
      </vt:variant>
      <vt:variant>
        <vt:lpwstr>_Toc79260601</vt:lpwstr>
      </vt:variant>
      <vt:variant>
        <vt:i4>1966133</vt:i4>
      </vt:variant>
      <vt:variant>
        <vt:i4>14</vt:i4>
      </vt:variant>
      <vt:variant>
        <vt:i4>0</vt:i4>
      </vt:variant>
      <vt:variant>
        <vt:i4>5</vt:i4>
      </vt:variant>
      <vt:variant>
        <vt:lpwstr/>
      </vt:variant>
      <vt:variant>
        <vt:lpwstr>_Toc79260600</vt:lpwstr>
      </vt:variant>
      <vt:variant>
        <vt:i4>1310780</vt:i4>
      </vt:variant>
      <vt:variant>
        <vt:i4>8</vt:i4>
      </vt:variant>
      <vt:variant>
        <vt:i4>0</vt:i4>
      </vt:variant>
      <vt:variant>
        <vt:i4>5</vt:i4>
      </vt:variant>
      <vt:variant>
        <vt:lpwstr/>
      </vt:variant>
      <vt:variant>
        <vt:lpwstr>_Toc79260599</vt:lpwstr>
      </vt:variant>
      <vt:variant>
        <vt:i4>1376316</vt:i4>
      </vt:variant>
      <vt:variant>
        <vt:i4>2</vt:i4>
      </vt:variant>
      <vt:variant>
        <vt:i4>0</vt:i4>
      </vt:variant>
      <vt:variant>
        <vt:i4>5</vt:i4>
      </vt:variant>
      <vt:variant>
        <vt:lpwstr/>
      </vt:variant>
      <vt:variant>
        <vt:lpwstr>_Toc79260598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Arsyad Faiz</dc:creator>
  <cp:lastModifiedBy>User</cp:lastModifiedBy>
  <cp:revision>2</cp:revision>
  <cp:lastPrinted>2021-08-05T17:07:00Z</cp:lastPrinted>
  <dcterms:created xsi:type="dcterms:W3CDTF">2021-08-27T13:10:00Z</dcterms:created>
  <dcterms:modified xsi:type="dcterms:W3CDTF">2021-08-27T13:10:00Z</dcterms:modified>
</cp:coreProperties>
</file>